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B73E9">
              <w:t>23.12.2021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B73E9">
            <w:pPr>
              <w:tabs>
                <w:tab w:val="left" w:pos="3123"/>
                <w:tab w:val="left" w:pos="3270"/>
              </w:tabs>
              <w:jc w:val="right"/>
            </w:pPr>
            <w:r w:rsidRPr="00360CF1">
              <w:t xml:space="preserve">№ </w:t>
            </w:r>
            <w:r w:rsidR="005B73E9">
              <w:t>2352</w:t>
            </w:r>
            <w:r w:rsidRPr="00360CF1">
              <w:t xml:space="preserve">          </w:t>
            </w:r>
          </w:p>
        </w:tc>
      </w:tr>
    </w:tbl>
    <w:p w:rsidR="00A27B69" w:rsidRPr="00F55E73" w:rsidRDefault="00A27B69" w:rsidP="00A27B69">
      <w:pPr>
        <w:ind w:right="5103"/>
        <w:rPr>
          <w:sz w:val="24"/>
          <w:szCs w:val="20"/>
        </w:rPr>
      </w:pPr>
    </w:p>
    <w:p w:rsidR="002953D5" w:rsidRPr="00F55E73" w:rsidRDefault="002953D5" w:rsidP="00F55E73">
      <w:pPr>
        <w:adjustRightInd w:val="0"/>
        <w:jc w:val="both"/>
        <w:outlineLvl w:val="0"/>
        <w:rPr>
          <w:sz w:val="24"/>
          <w:szCs w:val="20"/>
        </w:rPr>
      </w:pPr>
    </w:p>
    <w:p w:rsidR="00C529EA" w:rsidRPr="00C529EA" w:rsidRDefault="00C529EA" w:rsidP="00C529EA">
      <w:pPr>
        <w:widowControl w:val="0"/>
        <w:ind w:right="5102"/>
        <w:jc w:val="both"/>
      </w:pPr>
      <w:r w:rsidRPr="00C529EA">
        <w:t xml:space="preserve">О внесении изменений в приложение к постановлению администрации района от 25.11.2021 № 2087 </w:t>
      </w:r>
      <w:r>
        <w:t xml:space="preserve">                   «</w:t>
      </w:r>
      <w:r w:rsidRPr="00C529EA">
        <w:t>Об утверждении муниципальной программы «Развитие жилищной сферы в Нижневартовском районе»</w:t>
      </w:r>
    </w:p>
    <w:p w:rsidR="00C529EA" w:rsidRDefault="00C529EA" w:rsidP="00C529EA">
      <w:pPr>
        <w:tabs>
          <w:tab w:val="left" w:pos="1134"/>
        </w:tabs>
        <w:ind w:firstLine="709"/>
        <w:jc w:val="both"/>
      </w:pPr>
    </w:p>
    <w:p w:rsidR="00C529EA" w:rsidRPr="00C529EA" w:rsidRDefault="00C529EA" w:rsidP="00C529EA">
      <w:pPr>
        <w:tabs>
          <w:tab w:val="left" w:pos="1134"/>
        </w:tabs>
        <w:ind w:firstLine="709"/>
        <w:jc w:val="both"/>
      </w:pPr>
    </w:p>
    <w:p w:rsidR="00C529EA" w:rsidRDefault="00C529EA" w:rsidP="009A40E6">
      <w:pPr>
        <w:ind w:firstLine="709"/>
        <w:jc w:val="both"/>
      </w:pPr>
      <w:r w:rsidRPr="00C529EA">
        <w:t xml:space="preserve">В соответствии со статьей 179 Бюджетного кодекса Российской Федерации, руководствуясь постановлением администрации </w:t>
      </w:r>
      <w:r w:rsidRPr="00C529EA">
        <w:rPr>
          <w:color w:val="000000"/>
        </w:rPr>
        <w:t>района 17.09.2021 № 1663 «О порядке разработки и реализации муниципальных программ Нижневартовского района»</w:t>
      </w:r>
      <w:r w:rsidRPr="00C529EA">
        <w:t>, c целью уточнения мероприятий муниципальной программы:</w:t>
      </w:r>
    </w:p>
    <w:p w:rsidR="009A40E6" w:rsidRPr="00C529EA" w:rsidRDefault="009A40E6" w:rsidP="009A40E6">
      <w:pPr>
        <w:ind w:firstLine="709"/>
        <w:jc w:val="both"/>
      </w:pPr>
    </w:p>
    <w:p w:rsidR="00C529EA" w:rsidRPr="00C529EA" w:rsidRDefault="009A40E6" w:rsidP="009A40E6">
      <w:pPr>
        <w:tabs>
          <w:tab w:val="left" w:pos="710"/>
          <w:tab w:val="left" w:pos="1276"/>
        </w:tabs>
        <w:autoSpaceDE w:val="0"/>
        <w:autoSpaceDN w:val="0"/>
        <w:adjustRightInd w:val="0"/>
        <w:ind w:firstLine="709"/>
        <w:jc w:val="both"/>
      </w:pPr>
      <w:r>
        <w:t xml:space="preserve">1. </w:t>
      </w:r>
      <w:r w:rsidR="00C529EA" w:rsidRPr="00C529EA">
        <w:t xml:space="preserve">Внести в приложение к постановлению администрации района </w:t>
      </w:r>
      <w:r w:rsidR="00C529EA" w:rsidRPr="00C529EA">
        <w:rPr>
          <w:rFonts w:cs="Arial"/>
        </w:rPr>
        <w:t xml:space="preserve">25.11.2021 № 2087 </w:t>
      </w:r>
      <w:r>
        <w:rPr>
          <w:rFonts w:cs="Arial"/>
        </w:rPr>
        <w:t>«</w:t>
      </w:r>
      <w:r w:rsidR="00C529EA" w:rsidRPr="00C529EA">
        <w:rPr>
          <w:rFonts w:cs="Arial"/>
        </w:rPr>
        <w:t>Об утверждении муниципальной программы «Развитие жилищной сферы в Нижневартовском районе»</w:t>
      </w:r>
      <w:r w:rsidR="00C529EA" w:rsidRPr="00C529EA">
        <w:t xml:space="preserve"> следующие изменения:</w:t>
      </w:r>
    </w:p>
    <w:p w:rsidR="00C529EA" w:rsidRPr="00C529EA" w:rsidRDefault="00C529EA" w:rsidP="009A40E6">
      <w:pPr>
        <w:autoSpaceDE w:val="0"/>
        <w:autoSpaceDN w:val="0"/>
        <w:ind w:firstLine="709"/>
        <w:contextualSpacing/>
        <w:jc w:val="both"/>
      </w:pPr>
      <w:r w:rsidRPr="00C529EA">
        <w:t>1.1. Приложение 1 к муниципальной программе изложить в новой редакции согласно приложению 1.</w:t>
      </w:r>
    </w:p>
    <w:p w:rsidR="00C529EA" w:rsidRDefault="00C529EA" w:rsidP="009A40E6">
      <w:pPr>
        <w:autoSpaceDE w:val="0"/>
        <w:autoSpaceDN w:val="0"/>
        <w:ind w:firstLine="709"/>
        <w:contextualSpacing/>
        <w:jc w:val="both"/>
      </w:pPr>
      <w:r w:rsidRPr="00C529EA">
        <w:t xml:space="preserve">1.2. </w:t>
      </w:r>
      <w:r w:rsidR="009A40E6">
        <w:t>Строку 3.1</w:t>
      </w:r>
      <w:r w:rsidRPr="00C529EA">
        <w:t xml:space="preserve"> приложения 2 к муниципальной программе изложить </w:t>
      </w:r>
      <w:r w:rsidR="001A7515">
        <w:t xml:space="preserve">                 </w:t>
      </w:r>
      <w:r w:rsidRPr="00C529EA">
        <w:t>в новой редакции согласно приложению 2.</w:t>
      </w:r>
    </w:p>
    <w:p w:rsidR="009A40E6" w:rsidRPr="00C529EA" w:rsidRDefault="009A40E6" w:rsidP="009A40E6">
      <w:pPr>
        <w:autoSpaceDE w:val="0"/>
        <w:autoSpaceDN w:val="0"/>
        <w:ind w:firstLine="709"/>
        <w:contextualSpacing/>
        <w:jc w:val="both"/>
      </w:pPr>
    </w:p>
    <w:p w:rsidR="00C529EA" w:rsidRDefault="009A40E6" w:rsidP="009A40E6">
      <w:pPr>
        <w:ind w:firstLine="709"/>
        <w:jc w:val="both"/>
        <w:rPr>
          <w:lang w:eastAsia="ar-SA"/>
        </w:rPr>
      </w:pPr>
      <w:r>
        <w:rPr>
          <w:lang w:eastAsia="ar-SA"/>
        </w:rPr>
        <w:t xml:space="preserve">2. </w:t>
      </w:r>
      <w:r w:rsidR="00C529EA" w:rsidRPr="00C529EA">
        <w:rPr>
          <w:lang w:eastAsia="ar-SA"/>
        </w:rPr>
        <w:t xml:space="preserve">Отделу </w:t>
      </w:r>
      <w:r>
        <w:rPr>
          <w:lang w:eastAsia="ar-SA"/>
        </w:rPr>
        <w:t>делопроизводства, контроля и</w:t>
      </w:r>
      <w:r w:rsidR="00C529EA" w:rsidRPr="00C529EA">
        <w:rPr>
          <w:lang w:eastAsia="ar-SA"/>
        </w:rPr>
        <w:t xml:space="preserve"> обеспечения </w:t>
      </w:r>
      <w:r>
        <w:rPr>
          <w:lang w:eastAsia="ar-SA"/>
        </w:rPr>
        <w:t xml:space="preserve">работы руководства </w:t>
      </w:r>
      <w:r w:rsidR="00C529EA" w:rsidRPr="00C529EA">
        <w:rPr>
          <w:lang w:eastAsia="ar-SA"/>
        </w:rPr>
        <w:t xml:space="preserve">управления </w:t>
      </w:r>
      <w:r>
        <w:rPr>
          <w:lang w:eastAsia="ar-SA"/>
        </w:rPr>
        <w:t>обеспечения</w:t>
      </w:r>
      <w:r w:rsidR="00C529EA" w:rsidRPr="00C529EA">
        <w:rPr>
          <w:lang w:eastAsia="ar-SA"/>
        </w:rPr>
        <w:t xml:space="preserve"> деятельности администрации района (Ю.В. Мороз) разместить постановление на официальном веб-сайте администрации района: </w:t>
      </w:r>
      <w:hyperlink r:id="rId9" w:history="1">
        <w:r w:rsidRPr="009A40E6">
          <w:rPr>
            <w:rStyle w:val="af9"/>
            <w:color w:val="auto"/>
            <w:u w:val="none"/>
            <w:lang w:eastAsia="ar-SA"/>
          </w:rPr>
          <w:t>www.nvraion.ru</w:t>
        </w:r>
      </w:hyperlink>
      <w:r w:rsidR="00C529EA" w:rsidRPr="00C529EA">
        <w:rPr>
          <w:lang w:eastAsia="ar-SA"/>
        </w:rPr>
        <w:t>.</w:t>
      </w:r>
    </w:p>
    <w:p w:rsidR="009A40E6" w:rsidRPr="00C529EA" w:rsidRDefault="009A40E6" w:rsidP="009A40E6">
      <w:pPr>
        <w:ind w:firstLine="709"/>
        <w:jc w:val="both"/>
        <w:rPr>
          <w:lang w:eastAsia="ar-SA"/>
        </w:rPr>
      </w:pPr>
    </w:p>
    <w:p w:rsidR="00C529EA" w:rsidRDefault="009A40E6" w:rsidP="009A40E6">
      <w:pPr>
        <w:ind w:firstLine="709"/>
        <w:jc w:val="both"/>
        <w:rPr>
          <w:lang w:eastAsia="ar-SA"/>
        </w:rPr>
      </w:pPr>
      <w:r>
        <w:rPr>
          <w:lang w:eastAsia="ar-SA"/>
        </w:rPr>
        <w:t xml:space="preserve">3. </w:t>
      </w:r>
      <w:r w:rsidRPr="009A40E6">
        <w:t>Управлению общественных связей и информационной политики администрации района (Л.Д. Михеева) опубликовать постановление</w:t>
      </w:r>
      <w:r>
        <w:t xml:space="preserve">                          </w:t>
      </w:r>
      <w:r w:rsidRPr="009A40E6">
        <w:t xml:space="preserve"> в приложении «Официальный бюллетень» к районной газете «Новости Приобья»</w:t>
      </w:r>
      <w:r w:rsidR="00C529EA" w:rsidRPr="00C529EA">
        <w:rPr>
          <w:lang w:eastAsia="ar-SA"/>
        </w:rPr>
        <w:t>.</w:t>
      </w:r>
    </w:p>
    <w:p w:rsidR="009A40E6" w:rsidRPr="00C529EA" w:rsidRDefault="009A40E6" w:rsidP="009A40E6">
      <w:pPr>
        <w:ind w:firstLine="709"/>
        <w:jc w:val="both"/>
        <w:rPr>
          <w:lang w:eastAsia="ar-SA"/>
        </w:rPr>
      </w:pPr>
    </w:p>
    <w:p w:rsidR="00C529EA" w:rsidRDefault="00C529EA" w:rsidP="009A40E6">
      <w:pPr>
        <w:ind w:firstLine="709"/>
        <w:jc w:val="both"/>
      </w:pPr>
      <w:r w:rsidRPr="00C529EA">
        <w:lastRenderedPageBreak/>
        <w:t>4. Постановление вступает в силу с 1 января 2022 года.</w:t>
      </w:r>
    </w:p>
    <w:p w:rsidR="009A40E6" w:rsidRPr="00C529EA" w:rsidRDefault="009A40E6" w:rsidP="009A40E6">
      <w:pPr>
        <w:ind w:firstLine="709"/>
        <w:jc w:val="both"/>
      </w:pPr>
    </w:p>
    <w:p w:rsidR="00C529EA" w:rsidRPr="00C529EA" w:rsidRDefault="009A40E6" w:rsidP="009A40E6">
      <w:pPr>
        <w:ind w:firstLine="709"/>
        <w:jc w:val="both"/>
        <w:rPr>
          <w:lang w:eastAsia="ar-SA"/>
        </w:rPr>
      </w:pPr>
      <w:r>
        <w:rPr>
          <w:lang w:eastAsia="ar-SA"/>
        </w:rPr>
        <w:t xml:space="preserve">5. </w:t>
      </w:r>
      <w:r w:rsidR="00C529EA" w:rsidRPr="00C529EA">
        <w:rPr>
          <w:lang w:eastAsia="ar-SA"/>
        </w:rPr>
        <w:t xml:space="preserve">Контроль за выполнением постановления возложить на начальника отдела по развитию жилищно-коммунального комплекса, энергетики </w:t>
      </w:r>
      <w:r>
        <w:rPr>
          <w:lang w:eastAsia="ar-SA"/>
        </w:rPr>
        <w:t xml:space="preserve">                        </w:t>
      </w:r>
      <w:r w:rsidR="00C529EA" w:rsidRPr="00C529EA">
        <w:rPr>
          <w:lang w:eastAsia="ar-SA"/>
        </w:rPr>
        <w:t>и строительства управления градостроительства, развития жилищно-коммунального комплекса и энергетики администрации района</w:t>
      </w:r>
      <w:r>
        <w:rPr>
          <w:lang w:eastAsia="ar-SA"/>
        </w:rPr>
        <w:t xml:space="preserve">                           </w:t>
      </w:r>
      <w:r w:rsidR="00C529EA" w:rsidRPr="00C529EA">
        <w:rPr>
          <w:lang w:eastAsia="ar-SA"/>
        </w:rPr>
        <w:t xml:space="preserve"> М.Ю. Канышеву.</w:t>
      </w:r>
    </w:p>
    <w:p w:rsidR="00C529EA" w:rsidRDefault="00C529EA" w:rsidP="009A40E6">
      <w:pPr>
        <w:ind w:firstLine="709"/>
        <w:jc w:val="both"/>
        <w:rPr>
          <w:lang w:eastAsia="ar-SA"/>
        </w:rPr>
      </w:pPr>
    </w:p>
    <w:p w:rsidR="009A40E6" w:rsidRDefault="009A40E6" w:rsidP="009A40E6">
      <w:pPr>
        <w:ind w:firstLine="709"/>
        <w:jc w:val="both"/>
        <w:rPr>
          <w:lang w:eastAsia="ar-SA"/>
        </w:rPr>
      </w:pPr>
    </w:p>
    <w:p w:rsidR="009A40E6" w:rsidRPr="00C529EA" w:rsidRDefault="009A40E6" w:rsidP="009A40E6">
      <w:pPr>
        <w:ind w:firstLine="709"/>
        <w:jc w:val="both"/>
        <w:rPr>
          <w:lang w:eastAsia="ar-SA"/>
        </w:rPr>
      </w:pPr>
    </w:p>
    <w:p w:rsidR="00C529EA" w:rsidRPr="00C529EA" w:rsidRDefault="00C529EA" w:rsidP="00C529EA">
      <w:pPr>
        <w:jc w:val="both"/>
      </w:pPr>
      <w:r w:rsidRPr="00C529EA">
        <w:t xml:space="preserve">Глава района                                                 </w:t>
      </w:r>
      <w:r w:rsidR="009A40E6">
        <w:t xml:space="preserve"> </w:t>
      </w:r>
      <w:r w:rsidRPr="00C529EA">
        <w:t xml:space="preserve">                                      Б.А. Саломатин</w:t>
      </w:r>
    </w:p>
    <w:p w:rsidR="00C529EA" w:rsidRPr="00C529EA" w:rsidRDefault="00C529EA" w:rsidP="00C529EA">
      <w:pPr>
        <w:jc w:val="both"/>
        <w:sectPr w:rsidR="00C529EA" w:rsidRPr="00C529EA" w:rsidSect="00C529EA">
          <w:headerReference w:type="default" r:id="rId10"/>
          <w:pgSz w:w="11906" w:h="16838"/>
          <w:pgMar w:top="1134" w:right="567" w:bottom="1134" w:left="1701" w:header="709" w:footer="709" w:gutter="0"/>
          <w:cols w:space="708"/>
          <w:docGrid w:linePitch="360"/>
        </w:sectPr>
      </w:pPr>
    </w:p>
    <w:p w:rsidR="00C529EA" w:rsidRPr="00C529EA" w:rsidRDefault="00C529EA" w:rsidP="00434EBA">
      <w:pPr>
        <w:ind w:firstLine="10206"/>
        <w:jc w:val="both"/>
      </w:pPr>
      <w:r w:rsidRPr="00C529EA">
        <w:lastRenderedPageBreak/>
        <w:t xml:space="preserve">Приложение к постановлению </w:t>
      </w:r>
    </w:p>
    <w:p w:rsidR="00C529EA" w:rsidRPr="00C529EA" w:rsidRDefault="00C529EA" w:rsidP="00434EBA">
      <w:pPr>
        <w:ind w:firstLine="10206"/>
        <w:jc w:val="both"/>
      </w:pPr>
      <w:r w:rsidRPr="00C529EA">
        <w:t xml:space="preserve">администрации района </w:t>
      </w:r>
    </w:p>
    <w:p w:rsidR="00C529EA" w:rsidRPr="00C529EA" w:rsidRDefault="00C529EA" w:rsidP="00434EBA">
      <w:pPr>
        <w:ind w:firstLine="10206"/>
        <w:jc w:val="both"/>
      </w:pPr>
      <w:r w:rsidRPr="00C529EA">
        <w:t>от</w:t>
      </w:r>
      <w:r w:rsidR="00434EBA">
        <w:t xml:space="preserve"> </w:t>
      </w:r>
      <w:r w:rsidR="005B73E9">
        <w:t>23.12.2021</w:t>
      </w:r>
      <w:r w:rsidRPr="00C529EA">
        <w:t xml:space="preserve"> №</w:t>
      </w:r>
      <w:r w:rsidR="00434EBA">
        <w:t xml:space="preserve"> </w:t>
      </w:r>
      <w:r w:rsidR="005B73E9">
        <w:t>2352</w:t>
      </w:r>
    </w:p>
    <w:p w:rsidR="00C529EA" w:rsidRDefault="00C529EA" w:rsidP="00C529EA">
      <w:pPr>
        <w:jc w:val="right"/>
      </w:pPr>
    </w:p>
    <w:p w:rsidR="00434EBA" w:rsidRPr="00C529EA" w:rsidRDefault="00434EBA" w:rsidP="00C529EA">
      <w:pPr>
        <w:jc w:val="right"/>
      </w:pPr>
    </w:p>
    <w:p w:rsidR="00C529EA" w:rsidRDefault="00434EBA" w:rsidP="00C529EA">
      <w:pPr>
        <w:jc w:val="right"/>
      </w:pPr>
      <w:r>
        <w:t>«</w:t>
      </w:r>
      <w:r w:rsidR="00C529EA" w:rsidRPr="00C529EA">
        <w:t>Приложение 1</w:t>
      </w:r>
    </w:p>
    <w:p w:rsidR="00434EBA" w:rsidRPr="00C529EA" w:rsidRDefault="00434EBA" w:rsidP="00C529EA">
      <w:pPr>
        <w:jc w:val="right"/>
      </w:pPr>
    </w:p>
    <w:p w:rsidR="00C529EA" w:rsidRPr="00C529EA" w:rsidRDefault="00C529EA" w:rsidP="00C529EA">
      <w:pPr>
        <w:jc w:val="center"/>
        <w:rPr>
          <w:b/>
        </w:rPr>
      </w:pPr>
      <w:r w:rsidRPr="00C529EA">
        <w:rPr>
          <w:b/>
        </w:rPr>
        <w:t>Распределение финансовых ресурсов муниципальной программы (по годам)</w:t>
      </w:r>
    </w:p>
    <w:p w:rsidR="00C529EA" w:rsidRPr="00C529EA" w:rsidRDefault="00C529EA" w:rsidP="00C529EA">
      <w:pPr>
        <w:ind w:hanging="567"/>
        <w:contextualSpacing/>
        <w:jc w:val="right"/>
      </w:pPr>
    </w:p>
    <w:tbl>
      <w:tblP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981"/>
        <w:gridCol w:w="2996"/>
        <w:gridCol w:w="1883"/>
        <w:gridCol w:w="1025"/>
        <w:gridCol w:w="917"/>
        <w:gridCol w:w="966"/>
        <w:gridCol w:w="917"/>
        <w:gridCol w:w="1041"/>
        <w:gridCol w:w="1295"/>
      </w:tblGrid>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Номер структурного элемента</w:t>
            </w:r>
          </w:p>
        </w:tc>
        <w:tc>
          <w:tcPr>
            <w:tcW w:w="2410"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Структурный элемент муниципальной программы</w:t>
            </w:r>
          </w:p>
        </w:tc>
        <w:tc>
          <w:tcPr>
            <w:tcW w:w="2614"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Ответственный исполнитель/соисполнитель</w:t>
            </w:r>
          </w:p>
        </w:tc>
        <w:tc>
          <w:tcPr>
            <w:tcW w:w="1608"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Источники финансирования</w:t>
            </w:r>
          </w:p>
        </w:tc>
        <w:tc>
          <w:tcPr>
            <w:tcW w:w="6409" w:type="dxa"/>
            <w:gridSpan w:val="6"/>
            <w:shd w:val="clear" w:color="auto" w:fill="auto"/>
            <w:hideMark/>
          </w:tcPr>
          <w:p w:rsidR="00C529EA" w:rsidRPr="00434EBA" w:rsidRDefault="00C529EA" w:rsidP="00434EBA">
            <w:pPr>
              <w:jc w:val="center"/>
              <w:rPr>
                <w:b/>
                <w:bCs/>
                <w:sz w:val="24"/>
                <w:szCs w:val="24"/>
              </w:rPr>
            </w:pPr>
            <w:r w:rsidRPr="00434EBA">
              <w:rPr>
                <w:b/>
                <w:bCs/>
                <w:sz w:val="24"/>
                <w:szCs w:val="24"/>
              </w:rPr>
              <w:t>Финансовые затраты на реализацию (тыс. рублей)</w:t>
            </w:r>
          </w:p>
        </w:tc>
      </w:tr>
      <w:tr w:rsidR="00C529EA" w:rsidRPr="00434EBA" w:rsidTr="00434EBA">
        <w:trPr>
          <w:trHeight w:val="255"/>
        </w:trPr>
        <w:tc>
          <w:tcPr>
            <w:tcW w:w="1417" w:type="dxa"/>
            <w:vMerge/>
            <w:hideMark/>
          </w:tcPr>
          <w:p w:rsidR="00C529EA" w:rsidRPr="00434EBA" w:rsidRDefault="00C529EA" w:rsidP="00434EBA">
            <w:pPr>
              <w:jc w:val="center"/>
              <w:rPr>
                <w:b/>
                <w:bCs/>
                <w:sz w:val="24"/>
                <w:szCs w:val="24"/>
              </w:rPr>
            </w:pPr>
          </w:p>
        </w:tc>
        <w:tc>
          <w:tcPr>
            <w:tcW w:w="2410" w:type="dxa"/>
            <w:vMerge/>
            <w:hideMark/>
          </w:tcPr>
          <w:p w:rsidR="00C529EA" w:rsidRPr="00434EBA" w:rsidRDefault="00C529EA" w:rsidP="00434EBA">
            <w:pPr>
              <w:jc w:val="center"/>
              <w:rPr>
                <w:b/>
                <w:bCs/>
                <w:sz w:val="24"/>
                <w:szCs w:val="24"/>
              </w:rPr>
            </w:pPr>
          </w:p>
        </w:tc>
        <w:tc>
          <w:tcPr>
            <w:tcW w:w="2614" w:type="dxa"/>
            <w:vMerge/>
            <w:hideMark/>
          </w:tcPr>
          <w:p w:rsidR="00C529EA" w:rsidRPr="00434EBA" w:rsidRDefault="00C529EA" w:rsidP="00434EBA">
            <w:pPr>
              <w:jc w:val="center"/>
              <w:rPr>
                <w:b/>
                <w:bCs/>
                <w:sz w:val="24"/>
                <w:szCs w:val="24"/>
              </w:rPr>
            </w:pPr>
          </w:p>
        </w:tc>
        <w:tc>
          <w:tcPr>
            <w:tcW w:w="1608" w:type="dxa"/>
            <w:vMerge/>
            <w:hideMark/>
          </w:tcPr>
          <w:p w:rsidR="00C529EA" w:rsidRPr="00434EBA" w:rsidRDefault="00C529EA" w:rsidP="00434EBA">
            <w:pPr>
              <w:jc w:val="center"/>
              <w:rPr>
                <w:b/>
                <w:bCs/>
                <w:sz w:val="24"/>
                <w:szCs w:val="24"/>
              </w:rPr>
            </w:pPr>
          </w:p>
        </w:tc>
        <w:tc>
          <w:tcPr>
            <w:tcW w:w="1047"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всего</w:t>
            </w:r>
          </w:p>
        </w:tc>
        <w:tc>
          <w:tcPr>
            <w:tcW w:w="5362" w:type="dxa"/>
            <w:gridSpan w:val="5"/>
            <w:shd w:val="clear" w:color="auto" w:fill="auto"/>
            <w:hideMark/>
          </w:tcPr>
          <w:p w:rsidR="00C529EA" w:rsidRPr="00434EBA" w:rsidRDefault="00C529EA" w:rsidP="00434EBA">
            <w:pPr>
              <w:jc w:val="center"/>
              <w:rPr>
                <w:b/>
                <w:bCs/>
                <w:sz w:val="24"/>
                <w:szCs w:val="24"/>
              </w:rPr>
            </w:pPr>
            <w:r w:rsidRPr="00434EBA">
              <w:rPr>
                <w:b/>
                <w:bCs/>
                <w:sz w:val="24"/>
                <w:szCs w:val="24"/>
              </w:rPr>
              <w:t>в том числе:</w:t>
            </w:r>
          </w:p>
        </w:tc>
      </w:tr>
      <w:tr w:rsidR="00C529EA" w:rsidRPr="00434EBA" w:rsidTr="00434EBA">
        <w:trPr>
          <w:trHeight w:val="509"/>
        </w:trPr>
        <w:tc>
          <w:tcPr>
            <w:tcW w:w="1417" w:type="dxa"/>
            <w:vMerge/>
            <w:hideMark/>
          </w:tcPr>
          <w:p w:rsidR="00C529EA" w:rsidRPr="00434EBA" w:rsidRDefault="00C529EA" w:rsidP="00434EBA">
            <w:pPr>
              <w:jc w:val="center"/>
              <w:rPr>
                <w:b/>
                <w:bCs/>
                <w:sz w:val="24"/>
                <w:szCs w:val="24"/>
              </w:rPr>
            </w:pPr>
          </w:p>
        </w:tc>
        <w:tc>
          <w:tcPr>
            <w:tcW w:w="2410" w:type="dxa"/>
            <w:vMerge/>
            <w:hideMark/>
          </w:tcPr>
          <w:p w:rsidR="00C529EA" w:rsidRPr="00434EBA" w:rsidRDefault="00C529EA" w:rsidP="00434EBA">
            <w:pPr>
              <w:jc w:val="center"/>
              <w:rPr>
                <w:b/>
                <w:bCs/>
                <w:sz w:val="24"/>
                <w:szCs w:val="24"/>
              </w:rPr>
            </w:pPr>
          </w:p>
        </w:tc>
        <w:tc>
          <w:tcPr>
            <w:tcW w:w="2614" w:type="dxa"/>
            <w:vMerge/>
            <w:hideMark/>
          </w:tcPr>
          <w:p w:rsidR="00C529EA" w:rsidRPr="00434EBA" w:rsidRDefault="00C529EA" w:rsidP="00434EBA">
            <w:pPr>
              <w:jc w:val="center"/>
              <w:rPr>
                <w:b/>
                <w:bCs/>
                <w:sz w:val="24"/>
                <w:szCs w:val="24"/>
              </w:rPr>
            </w:pPr>
          </w:p>
        </w:tc>
        <w:tc>
          <w:tcPr>
            <w:tcW w:w="1608" w:type="dxa"/>
            <w:vMerge/>
            <w:hideMark/>
          </w:tcPr>
          <w:p w:rsidR="00C529EA" w:rsidRPr="00434EBA" w:rsidRDefault="00C529EA" w:rsidP="00434EBA">
            <w:pPr>
              <w:jc w:val="center"/>
              <w:rPr>
                <w:b/>
                <w:bCs/>
                <w:sz w:val="24"/>
                <w:szCs w:val="24"/>
              </w:rPr>
            </w:pPr>
          </w:p>
        </w:tc>
        <w:tc>
          <w:tcPr>
            <w:tcW w:w="1047" w:type="dxa"/>
            <w:vMerge/>
            <w:hideMark/>
          </w:tcPr>
          <w:p w:rsidR="00C529EA" w:rsidRPr="00434EBA" w:rsidRDefault="00C529EA" w:rsidP="00434EBA">
            <w:pPr>
              <w:jc w:val="center"/>
              <w:rPr>
                <w:b/>
                <w:bCs/>
                <w:sz w:val="24"/>
                <w:szCs w:val="24"/>
              </w:rPr>
            </w:pPr>
          </w:p>
        </w:tc>
        <w:tc>
          <w:tcPr>
            <w:tcW w:w="909"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2022</w:t>
            </w:r>
            <w:r w:rsidR="00434EBA">
              <w:rPr>
                <w:b/>
                <w:bCs/>
                <w:sz w:val="24"/>
                <w:szCs w:val="24"/>
              </w:rPr>
              <w:t xml:space="preserve"> год</w:t>
            </w:r>
          </w:p>
        </w:tc>
        <w:tc>
          <w:tcPr>
            <w:tcW w:w="1051"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2023</w:t>
            </w:r>
            <w:r w:rsidR="00434EBA">
              <w:rPr>
                <w:b/>
                <w:bCs/>
                <w:sz w:val="24"/>
                <w:szCs w:val="24"/>
              </w:rPr>
              <w:t xml:space="preserve"> год</w:t>
            </w:r>
          </w:p>
        </w:tc>
        <w:tc>
          <w:tcPr>
            <w:tcW w:w="851"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2024</w:t>
            </w:r>
            <w:r w:rsidR="00434EBA">
              <w:rPr>
                <w:b/>
                <w:bCs/>
                <w:sz w:val="24"/>
                <w:szCs w:val="24"/>
              </w:rPr>
              <w:t xml:space="preserve"> год</w:t>
            </w:r>
          </w:p>
        </w:tc>
        <w:tc>
          <w:tcPr>
            <w:tcW w:w="1134" w:type="dxa"/>
            <w:vMerge w:val="restart"/>
            <w:shd w:val="clear" w:color="auto" w:fill="auto"/>
            <w:hideMark/>
          </w:tcPr>
          <w:p w:rsidR="00C529EA" w:rsidRPr="00434EBA" w:rsidRDefault="00C529EA" w:rsidP="00434EBA">
            <w:pPr>
              <w:jc w:val="center"/>
              <w:rPr>
                <w:b/>
                <w:bCs/>
                <w:sz w:val="24"/>
                <w:szCs w:val="24"/>
              </w:rPr>
            </w:pPr>
            <w:r w:rsidRPr="00434EBA">
              <w:rPr>
                <w:b/>
                <w:bCs/>
                <w:sz w:val="24"/>
                <w:szCs w:val="24"/>
              </w:rPr>
              <w:t>2025</w:t>
            </w:r>
            <w:r w:rsidR="00434EBA">
              <w:rPr>
                <w:b/>
                <w:bCs/>
                <w:sz w:val="24"/>
                <w:szCs w:val="24"/>
              </w:rPr>
              <w:t xml:space="preserve"> год</w:t>
            </w:r>
          </w:p>
        </w:tc>
        <w:tc>
          <w:tcPr>
            <w:tcW w:w="1417" w:type="dxa"/>
            <w:vMerge w:val="restart"/>
            <w:shd w:val="clear" w:color="auto" w:fill="auto"/>
            <w:hideMark/>
          </w:tcPr>
          <w:p w:rsidR="00C529EA" w:rsidRPr="00434EBA" w:rsidRDefault="00434EBA" w:rsidP="00434EBA">
            <w:pPr>
              <w:jc w:val="center"/>
              <w:rPr>
                <w:b/>
                <w:bCs/>
                <w:sz w:val="24"/>
                <w:szCs w:val="24"/>
              </w:rPr>
            </w:pPr>
            <w:r>
              <w:rPr>
                <w:b/>
                <w:bCs/>
                <w:sz w:val="24"/>
                <w:szCs w:val="24"/>
              </w:rPr>
              <w:t>2026–2030мгоды</w:t>
            </w:r>
          </w:p>
        </w:tc>
      </w:tr>
      <w:tr w:rsidR="00C529EA" w:rsidRPr="00434EBA" w:rsidTr="00434EBA">
        <w:trPr>
          <w:trHeight w:val="509"/>
        </w:trPr>
        <w:tc>
          <w:tcPr>
            <w:tcW w:w="1417" w:type="dxa"/>
            <w:vMerge/>
            <w:hideMark/>
          </w:tcPr>
          <w:p w:rsidR="00C529EA" w:rsidRPr="00434EBA" w:rsidRDefault="00C529EA" w:rsidP="00434EBA">
            <w:pPr>
              <w:jc w:val="center"/>
              <w:rPr>
                <w:b/>
                <w:bCs/>
                <w:sz w:val="24"/>
                <w:szCs w:val="24"/>
              </w:rPr>
            </w:pPr>
          </w:p>
        </w:tc>
        <w:tc>
          <w:tcPr>
            <w:tcW w:w="2410" w:type="dxa"/>
            <w:vMerge/>
            <w:hideMark/>
          </w:tcPr>
          <w:p w:rsidR="00C529EA" w:rsidRPr="00434EBA" w:rsidRDefault="00C529EA" w:rsidP="00434EBA">
            <w:pPr>
              <w:jc w:val="center"/>
              <w:rPr>
                <w:b/>
                <w:bCs/>
                <w:sz w:val="24"/>
                <w:szCs w:val="24"/>
              </w:rPr>
            </w:pPr>
          </w:p>
        </w:tc>
        <w:tc>
          <w:tcPr>
            <w:tcW w:w="2614" w:type="dxa"/>
            <w:vMerge/>
            <w:hideMark/>
          </w:tcPr>
          <w:p w:rsidR="00C529EA" w:rsidRPr="00434EBA" w:rsidRDefault="00C529EA" w:rsidP="00434EBA">
            <w:pPr>
              <w:jc w:val="center"/>
              <w:rPr>
                <w:b/>
                <w:bCs/>
                <w:sz w:val="24"/>
                <w:szCs w:val="24"/>
              </w:rPr>
            </w:pPr>
          </w:p>
        </w:tc>
        <w:tc>
          <w:tcPr>
            <w:tcW w:w="1608" w:type="dxa"/>
            <w:vMerge/>
            <w:hideMark/>
          </w:tcPr>
          <w:p w:rsidR="00C529EA" w:rsidRPr="00434EBA" w:rsidRDefault="00C529EA" w:rsidP="00434EBA">
            <w:pPr>
              <w:jc w:val="center"/>
              <w:rPr>
                <w:b/>
                <w:bCs/>
                <w:sz w:val="24"/>
                <w:szCs w:val="24"/>
              </w:rPr>
            </w:pPr>
          </w:p>
        </w:tc>
        <w:tc>
          <w:tcPr>
            <w:tcW w:w="1047" w:type="dxa"/>
            <w:vMerge/>
            <w:hideMark/>
          </w:tcPr>
          <w:p w:rsidR="00C529EA" w:rsidRPr="00434EBA" w:rsidRDefault="00C529EA" w:rsidP="00434EBA">
            <w:pPr>
              <w:jc w:val="center"/>
              <w:rPr>
                <w:b/>
                <w:bCs/>
                <w:sz w:val="24"/>
                <w:szCs w:val="24"/>
              </w:rPr>
            </w:pPr>
          </w:p>
        </w:tc>
        <w:tc>
          <w:tcPr>
            <w:tcW w:w="909" w:type="dxa"/>
            <w:vMerge/>
            <w:hideMark/>
          </w:tcPr>
          <w:p w:rsidR="00C529EA" w:rsidRPr="00434EBA" w:rsidRDefault="00C529EA" w:rsidP="00434EBA">
            <w:pPr>
              <w:jc w:val="center"/>
              <w:rPr>
                <w:b/>
                <w:bCs/>
                <w:sz w:val="24"/>
                <w:szCs w:val="24"/>
              </w:rPr>
            </w:pPr>
          </w:p>
        </w:tc>
        <w:tc>
          <w:tcPr>
            <w:tcW w:w="1051" w:type="dxa"/>
            <w:vMerge/>
            <w:hideMark/>
          </w:tcPr>
          <w:p w:rsidR="00C529EA" w:rsidRPr="00434EBA" w:rsidRDefault="00C529EA" w:rsidP="00434EBA">
            <w:pPr>
              <w:jc w:val="center"/>
              <w:rPr>
                <w:b/>
                <w:bCs/>
                <w:sz w:val="24"/>
                <w:szCs w:val="24"/>
              </w:rPr>
            </w:pPr>
          </w:p>
        </w:tc>
        <w:tc>
          <w:tcPr>
            <w:tcW w:w="851" w:type="dxa"/>
            <w:vMerge/>
            <w:hideMark/>
          </w:tcPr>
          <w:p w:rsidR="00C529EA" w:rsidRPr="00434EBA" w:rsidRDefault="00C529EA" w:rsidP="00434EBA">
            <w:pPr>
              <w:jc w:val="center"/>
              <w:rPr>
                <w:b/>
                <w:bCs/>
                <w:sz w:val="24"/>
                <w:szCs w:val="24"/>
              </w:rPr>
            </w:pPr>
          </w:p>
        </w:tc>
        <w:tc>
          <w:tcPr>
            <w:tcW w:w="1134" w:type="dxa"/>
            <w:vMerge/>
            <w:hideMark/>
          </w:tcPr>
          <w:p w:rsidR="00C529EA" w:rsidRPr="00434EBA" w:rsidRDefault="00C529EA" w:rsidP="00434EBA">
            <w:pPr>
              <w:jc w:val="center"/>
              <w:rPr>
                <w:b/>
                <w:bCs/>
                <w:sz w:val="24"/>
                <w:szCs w:val="24"/>
              </w:rPr>
            </w:pPr>
          </w:p>
        </w:tc>
        <w:tc>
          <w:tcPr>
            <w:tcW w:w="1417" w:type="dxa"/>
            <w:vMerge/>
            <w:hideMark/>
          </w:tcPr>
          <w:p w:rsidR="00C529EA" w:rsidRPr="00434EBA" w:rsidRDefault="00C529EA" w:rsidP="00434EBA">
            <w:pPr>
              <w:jc w:val="center"/>
              <w:rPr>
                <w:b/>
                <w:bCs/>
                <w:sz w:val="24"/>
                <w:szCs w:val="24"/>
              </w:rPr>
            </w:pPr>
          </w:p>
        </w:tc>
      </w:tr>
      <w:tr w:rsidR="00C529EA" w:rsidRPr="00434EBA" w:rsidTr="00434EBA">
        <w:trPr>
          <w:trHeight w:val="255"/>
        </w:trPr>
        <w:tc>
          <w:tcPr>
            <w:tcW w:w="1417" w:type="dxa"/>
            <w:shd w:val="clear" w:color="auto" w:fill="auto"/>
            <w:hideMark/>
          </w:tcPr>
          <w:p w:rsidR="00C529EA" w:rsidRPr="00434EBA" w:rsidRDefault="00C529EA" w:rsidP="00434EBA">
            <w:pPr>
              <w:jc w:val="center"/>
              <w:rPr>
                <w:b/>
                <w:bCs/>
                <w:sz w:val="24"/>
                <w:szCs w:val="24"/>
              </w:rPr>
            </w:pPr>
            <w:r w:rsidRPr="00434EBA">
              <w:rPr>
                <w:b/>
                <w:bCs/>
                <w:sz w:val="24"/>
                <w:szCs w:val="24"/>
              </w:rPr>
              <w:t>1</w:t>
            </w:r>
          </w:p>
        </w:tc>
        <w:tc>
          <w:tcPr>
            <w:tcW w:w="2410" w:type="dxa"/>
            <w:shd w:val="clear" w:color="auto" w:fill="auto"/>
            <w:hideMark/>
          </w:tcPr>
          <w:p w:rsidR="00C529EA" w:rsidRPr="00434EBA" w:rsidRDefault="00C529EA" w:rsidP="00434EBA">
            <w:pPr>
              <w:jc w:val="center"/>
              <w:rPr>
                <w:b/>
                <w:bCs/>
                <w:sz w:val="24"/>
                <w:szCs w:val="24"/>
              </w:rPr>
            </w:pPr>
            <w:r w:rsidRPr="00434EBA">
              <w:rPr>
                <w:b/>
                <w:bCs/>
                <w:sz w:val="24"/>
                <w:szCs w:val="24"/>
              </w:rPr>
              <w:t>2</w:t>
            </w:r>
          </w:p>
        </w:tc>
        <w:tc>
          <w:tcPr>
            <w:tcW w:w="2614" w:type="dxa"/>
            <w:shd w:val="clear" w:color="auto" w:fill="auto"/>
            <w:hideMark/>
          </w:tcPr>
          <w:p w:rsidR="00C529EA" w:rsidRPr="00434EBA" w:rsidRDefault="00C529EA" w:rsidP="00434EBA">
            <w:pPr>
              <w:jc w:val="center"/>
              <w:rPr>
                <w:b/>
                <w:bCs/>
                <w:sz w:val="24"/>
                <w:szCs w:val="24"/>
              </w:rPr>
            </w:pPr>
            <w:r w:rsidRPr="00434EBA">
              <w:rPr>
                <w:b/>
                <w:bCs/>
                <w:sz w:val="24"/>
                <w:szCs w:val="24"/>
              </w:rPr>
              <w:t>3</w:t>
            </w:r>
          </w:p>
        </w:tc>
        <w:tc>
          <w:tcPr>
            <w:tcW w:w="1608" w:type="dxa"/>
            <w:shd w:val="clear" w:color="auto" w:fill="auto"/>
            <w:hideMark/>
          </w:tcPr>
          <w:p w:rsidR="00C529EA" w:rsidRPr="00434EBA" w:rsidRDefault="00C529EA" w:rsidP="00434EBA">
            <w:pPr>
              <w:jc w:val="center"/>
              <w:rPr>
                <w:b/>
                <w:bCs/>
                <w:sz w:val="24"/>
                <w:szCs w:val="24"/>
              </w:rPr>
            </w:pPr>
            <w:r w:rsidRPr="00434EBA">
              <w:rPr>
                <w:b/>
                <w:bCs/>
                <w:sz w:val="24"/>
                <w:szCs w:val="24"/>
              </w:rPr>
              <w:t>4</w:t>
            </w:r>
          </w:p>
        </w:tc>
        <w:tc>
          <w:tcPr>
            <w:tcW w:w="1047" w:type="dxa"/>
            <w:shd w:val="clear" w:color="auto" w:fill="auto"/>
            <w:hideMark/>
          </w:tcPr>
          <w:p w:rsidR="00C529EA" w:rsidRPr="00434EBA" w:rsidRDefault="00C529EA" w:rsidP="00434EBA">
            <w:pPr>
              <w:jc w:val="center"/>
              <w:rPr>
                <w:b/>
                <w:bCs/>
                <w:sz w:val="24"/>
                <w:szCs w:val="24"/>
              </w:rPr>
            </w:pPr>
            <w:r w:rsidRPr="00434EBA">
              <w:rPr>
                <w:b/>
                <w:bCs/>
                <w:sz w:val="24"/>
                <w:szCs w:val="24"/>
              </w:rPr>
              <w:t>5</w:t>
            </w:r>
          </w:p>
        </w:tc>
        <w:tc>
          <w:tcPr>
            <w:tcW w:w="909" w:type="dxa"/>
            <w:shd w:val="clear" w:color="auto" w:fill="auto"/>
            <w:noWrap/>
            <w:hideMark/>
          </w:tcPr>
          <w:p w:rsidR="00C529EA" w:rsidRPr="00434EBA" w:rsidRDefault="00C529EA" w:rsidP="00434EBA">
            <w:pPr>
              <w:jc w:val="center"/>
              <w:rPr>
                <w:b/>
                <w:bCs/>
                <w:sz w:val="24"/>
                <w:szCs w:val="24"/>
              </w:rPr>
            </w:pPr>
            <w:r w:rsidRPr="00434EBA">
              <w:rPr>
                <w:b/>
                <w:bCs/>
                <w:sz w:val="24"/>
                <w:szCs w:val="24"/>
              </w:rPr>
              <w:t>6</w:t>
            </w:r>
          </w:p>
        </w:tc>
        <w:tc>
          <w:tcPr>
            <w:tcW w:w="1051" w:type="dxa"/>
            <w:shd w:val="clear" w:color="auto" w:fill="auto"/>
            <w:noWrap/>
            <w:hideMark/>
          </w:tcPr>
          <w:p w:rsidR="00C529EA" w:rsidRPr="00434EBA" w:rsidRDefault="00C529EA" w:rsidP="00434EBA">
            <w:pPr>
              <w:jc w:val="center"/>
              <w:rPr>
                <w:b/>
                <w:bCs/>
                <w:sz w:val="24"/>
                <w:szCs w:val="24"/>
              </w:rPr>
            </w:pPr>
            <w:r w:rsidRPr="00434EBA">
              <w:rPr>
                <w:b/>
                <w:bCs/>
                <w:sz w:val="24"/>
                <w:szCs w:val="24"/>
              </w:rPr>
              <w:t>7</w:t>
            </w:r>
          </w:p>
        </w:tc>
        <w:tc>
          <w:tcPr>
            <w:tcW w:w="851" w:type="dxa"/>
            <w:shd w:val="clear" w:color="auto" w:fill="auto"/>
            <w:noWrap/>
            <w:hideMark/>
          </w:tcPr>
          <w:p w:rsidR="00C529EA" w:rsidRPr="00434EBA" w:rsidRDefault="00C529EA" w:rsidP="00434EBA">
            <w:pPr>
              <w:jc w:val="center"/>
              <w:rPr>
                <w:b/>
                <w:bCs/>
                <w:sz w:val="24"/>
                <w:szCs w:val="24"/>
              </w:rPr>
            </w:pPr>
            <w:r w:rsidRPr="00434EBA">
              <w:rPr>
                <w:b/>
                <w:bCs/>
                <w:sz w:val="24"/>
                <w:szCs w:val="24"/>
              </w:rPr>
              <w:t>8</w:t>
            </w:r>
          </w:p>
        </w:tc>
        <w:tc>
          <w:tcPr>
            <w:tcW w:w="1134" w:type="dxa"/>
            <w:shd w:val="clear" w:color="auto" w:fill="auto"/>
            <w:noWrap/>
            <w:hideMark/>
          </w:tcPr>
          <w:p w:rsidR="00C529EA" w:rsidRPr="00434EBA" w:rsidRDefault="00C529EA" w:rsidP="00434EBA">
            <w:pPr>
              <w:jc w:val="center"/>
              <w:rPr>
                <w:b/>
                <w:bCs/>
                <w:sz w:val="24"/>
                <w:szCs w:val="24"/>
              </w:rPr>
            </w:pPr>
            <w:r w:rsidRPr="00434EBA">
              <w:rPr>
                <w:b/>
                <w:bCs/>
                <w:sz w:val="24"/>
                <w:szCs w:val="24"/>
              </w:rPr>
              <w:t>9</w:t>
            </w:r>
          </w:p>
        </w:tc>
        <w:tc>
          <w:tcPr>
            <w:tcW w:w="1417" w:type="dxa"/>
            <w:shd w:val="clear" w:color="auto" w:fill="auto"/>
            <w:noWrap/>
            <w:hideMark/>
          </w:tcPr>
          <w:p w:rsidR="00C529EA" w:rsidRPr="00434EBA" w:rsidRDefault="00C529EA" w:rsidP="00434EBA">
            <w:pPr>
              <w:jc w:val="center"/>
              <w:rPr>
                <w:b/>
                <w:bCs/>
                <w:sz w:val="24"/>
                <w:szCs w:val="24"/>
              </w:rPr>
            </w:pPr>
            <w:r w:rsidRPr="00434EBA">
              <w:rPr>
                <w:b/>
                <w:bCs/>
                <w:sz w:val="24"/>
                <w:szCs w:val="24"/>
              </w:rPr>
              <w:t>10</w:t>
            </w:r>
          </w:p>
        </w:tc>
      </w:tr>
      <w:tr w:rsidR="00C529EA" w:rsidRPr="00434EBA" w:rsidTr="00434EBA">
        <w:trPr>
          <w:trHeight w:val="255"/>
        </w:trPr>
        <w:tc>
          <w:tcPr>
            <w:tcW w:w="14458" w:type="dxa"/>
            <w:gridSpan w:val="10"/>
            <w:shd w:val="clear" w:color="auto" w:fill="auto"/>
            <w:hideMark/>
          </w:tcPr>
          <w:p w:rsidR="00C529EA" w:rsidRPr="00434EBA" w:rsidRDefault="00C529EA" w:rsidP="00434EBA">
            <w:pPr>
              <w:jc w:val="center"/>
              <w:rPr>
                <w:b/>
                <w:sz w:val="24"/>
                <w:szCs w:val="24"/>
              </w:rPr>
            </w:pPr>
            <w:r w:rsidRPr="00434EBA">
              <w:rPr>
                <w:b/>
                <w:sz w:val="24"/>
                <w:szCs w:val="24"/>
              </w:rPr>
              <w:t>Подпрограмма 1. Градостроительная деятельность</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Основное мероприятие «Осуществление градостроительной деятельности» (1,</w:t>
            </w:r>
            <w:r w:rsidR="00434EBA">
              <w:rPr>
                <w:sz w:val="24"/>
                <w:szCs w:val="24"/>
              </w:rPr>
              <w:t xml:space="preserve"> </w:t>
            </w:r>
            <w:r w:rsidRPr="00434EBA">
              <w:rPr>
                <w:sz w:val="24"/>
                <w:szCs w:val="24"/>
              </w:rPr>
              <w:t>3,</w:t>
            </w:r>
            <w:r w:rsidR="00434EBA">
              <w:rPr>
                <w:sz w:val="24"/>
                <w:szCs w:val="24"/>
              </w:rPr>
              <w:t xml:space="preserve"> </w:t>
            </w:r>
            <w:r w:rsidRPr="00434EBA">
              <w:rPr>
                <w:sz w:val="24"/>
                <w:szCs w:val="24"/>
              </w:rPr>
              <w:t>7)</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управление градостроительства, развития жилищно-коммунального комплекса и </w:t>
            </w:r>
            <w:r w:rsidR="00434EBA">
              <w:rPr>
                <w:sz w:val="24"/>
                <w:szCs w:val="24"/>
              </w:rPr>
              <w:t>энергетики администрации района</w:t>
            </w:r>
            <w:r w:rsidRPr="00434EBA">
              <w:rPr>
                <w:sz w:val="24"/>
                <w:szCs w:val="24"/>
              </w:rPr>
              <w:t>/муниципальное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10000,0</w:t>
            </w:r>
          </w:p>
        </w:tc>
        <w:tc>
          <w:tcPr>
            <w:tcW w:w="909" w:type="dxa"/>
            <w:shd w:val="clear" w:color="auto" w:fill="auto"/>
            <w:hideMark/>
          </w:tcPr>
          <w:p w:rsidR="00C529EA" w:rsidRPr="00434EBA" w:rsidRDefault="00C529EA" w:rsidP="00C529EA">
            <w:pPr>
              <w:rPr>
                <w:sz w:val="24"/>
                <w:szCs w:val="24"/>
              </w:rPr>
            </w:pPr>
            <w:r w:rsidRPr="00434EBA">
              <w:rPr>
                <w:sz w:val="24"/>
                <w:szCs w:val="24"/>
              </w:rPr>
              <w:t>10000,0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434EBA">
            <w:pPr>
              <w:jc w:val="cente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8900,0</w:t>
            </w:r>
          </w:p>
        </w:tc>
        <w:tc>
          <w:tcPr>
            <w:tcW w:w="909" w:type="dxa"/>
            <w:shd w:val="clear" w:color="auto" w:fill="auto"/>
            <w:hideMark/>
          </w:tcPr>
          <w:p w:rsidR="00C529EA" w:rsidRPr="00434EBA" w:rsidRDefault="00C529EA" w:rsidP="00C529EA">
            <w:pPr>
              <w:rPr>
                <w:sz w:val="24"/>
                <w:szCs w:val="24"/>
              </w:rPr>
            </w:pPr>
            <w:r w:rsidRPr="00434EBA">
              <w:rPr>
                <w:sz w:val="24"/>
                <w:szCs w:val="24"/>
              </w:rPr>
              <w:t>8900,0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65"/>
        </w:trPr>
        <w:tc>
          <w:tcPr>
            <w:tcW w:w="1417" w:type="dxa"/>
            <w:vMerge/>
            <w:hideMark/>
          </w:tcPr>
          <w:p w:rsidR="00C529EA" w:rsidRPr="00434EBA" w:rsidRDefault="00C529EA" w:rsidP="00434EBA">
            <w:pPr>
              <w:jc w:val="cente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1100,0</w:t>
            </w:r>
          </w:p>
        </w:tc>
        <w:tc>
          <w:tcPr>
            <w:tcW w:w="909" w:type="dxa"/>
            <w:shd w:val="clear" w:color="auto" w:fill="auto"/>
            <w:hideMark/>
          </w:tcPr>
          <w:p w:rsidR="00C529EA" w:rsidRPr="00434EBA" w:rsidRDefault="00C529EA" w:rsidP="00C529EA">
            <w:pPr>
              <w:rPr>
                <w:sz w:val="24"/>
                <w:szCs w:val="24"/>
              </w:rPr>
            </w:pPr>
            <w:r w:rsidRPr="00434EBA">
              <w:rPr>
                <w:sz w:val="24"/>
                <w:szCs w:val="24"/>
              </w:rPr>
              <w:t>1100,0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Разработка проектов планировки и межевания </w:t>
            </w:r>
            <w:r w:rsidRPr="00434EBA">
              <w:rPr>
                <w:sz w:val="24"/>
                <w:szCs w:val="24"/>
              </w:rPr>
              <w:lastRenderedPageBreak/>
              <w:t>территорий населенных пунктов</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 xml:space="preserve">управление градостроительства, развития жилищно-коммунального комплекса </w:t>
            </w:r>
            <w:r w:rsidRPr="00434EBA">
              <w:rPr>
                <w:sz w:val="24"/>
                <w:szCs w:val="24"/>
              </w:rPr>
              <w:lastRenderedPageBreak/>
              <w:t xml:space="preserve">и </w:t>
            </w:r>
            <w:r w:rsidR="00434EBA">
              <w:rPr>
                <w:sz w:val="24"/>
                <w:szCs w:val="24"/>
              </w:rPr>
              <w:t>энергетики администрации района</w:t>
            </w:r>
            <w:r w:rsidRPr="00434EBA">
              <w:rPr>
                <w:sz w:val="24"/>
                <w:szCs w:val="24"/>
              </w:rPr>
              <w:t>/муниципальное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lastRenderedPageBreak/>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8800,0</w:t>
            </w:r>
          </w:p>
        </w:tc>
        <w:tc>
          <w:tcPr>
            <w:tcW w:w="909" w:type="dxa"/>
            <w:shd w:val="clear" w:color="auto" w:fill="auto"/>
            <w:hideMark/>
          </w:tcPr>
          <w:p w:rsidR="00C529EA" w:rsidRPr="00434EBA" w:rsidRDefault="00C529EA" w:rsidP="00C529EA">
            <w:pPr>
              <w:rPr>
                <w:sz w:val="24"/>
                <w:szCs w:val="24"/>
              </w:rPr>
            </w:pPr>
            <w:r w:rsidRPr="00434EBA">
              <w:rPr>
                <w:sz w:val="24"/>
                <w:szCs w:val="24"/>
              </w:rPr>
              <w:t>8800,0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7832,0</w:t>
            </w:r>
          </w:p>
        </w:tc>
        <w:tc>
          <w:tcPr>
            <w:tcW w:w="909" w:type="dxa"/>
            <w:shd w:val="clear" w:color="auto" w:fill="auto"/>
            <w:hideMark/>
          </w:tcPr>
          <w:p w:rsidR="00C529EA" w:rsidRPr="00434EBA" w:rsidRDefault="00C529EA" w:rsidP="00C529EA">
            <w:pPr>
              <w:rPr>
                <w:sz w:val="24"/>
                <w:szCs w:val="24"/>
              </w:rPr>
            </w:pPr>
            <w:r w:rsidRPr="00434EBA">
              <w:rPr>
                <w:sz w:val="24"/>
                <w:szCs w:val="24"/>
              </w:rPr>
              <w:t>7832,0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96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968,0</w:t>
            </w:r>
          </w:p>
        </w:tc>
        <w:tc>
          <w:tcPr>
            <w:tcW w:w="909" w:type="dxa"/>
            <w:shd w:val="clear" w:color="auto" w:fill="auto"/>
            <w:hideMark/>
          </w:tcPr>
          <w:p w:rsidR="00C529EA" w:rsidRPr="00434EBA" w:rsidRDefault="00C529EA" w:rsidP="00C529EA">
            <w:pPr>
              <w:rPr>
                <w:sz w:val="24"/>
                <w:szCs w:val="24"/>
              </w:rPr>
            </w:pPr>
            <w:r w:rsidRPr="00434EBA">
              <w:rPr>
                <w:sz w:val="24"/>
                <w:szCs w:val="24"/>
              </w:rPr>
              <w:t>968,0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Выполнение инженерных изысканий для подготовки документации по планировке территории</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управление градостроительства, развития жилищно-коммунального комплекса и </w:t>
            </w:r>
            <w:r w:rsidR="00434EBA">
              <w:rPr>
                <w:sz w:val="24"/>
                <w:szCs w:val="24"/>
              </w:rPr>
              <w:t>энергетики администрации района</w:t>
            </w:r>
            <w:r w:rsidRPr="00434EBA">
              <w:rPr>
                <w:sz w:val="24"/>
                <w:szCs w:val="24"/>
              </w:rPr>
              <w:t>/муниципальное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1800,0</w:t>
            </w:r>
          </w:p>
        </w:tc>
        <w:tc>
          <w:tcPr>
            <w:tcW w:w="909" w:type="dxa"/>
            <w:shd w:val="clear" w:color="auto" w:fill="auto"/>
            <w:hideMark/>
          </w:tcPr>
          <w:p w:rsidR="00C529EA" w:rsidRPr="00434EBA" w:rsidRDefault="00C529EA" w:rsidP="00C529EA">
            <w:pPr>
              <w:rPr>
                <w:sz w:val="24"/>
                <w:szCs w:val="24"/>
              </w:rPr>
            </w:pPr>
            <w:r w:rsidRPr="00434EBA">
              <w:rPr>
                <w:sz w:val="24"/>
                <w:szCs w:val="24"/>
              </w:rPr>
              <w:t>1800,0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1602,0</w:t>
            </w:r>
          </w:p>
        </w:tc>
        <w:tc>
          <w:tcPr>
            <w:tcW w:w="909" w:type="dxa"/>
            <w:shd w:val="clear" w:color="auto" w:fill="auto"/>
            <w:hideMark/>
          </w:tcPr>
          <w:p w:rsidR="00C529EA" w:rsidRPr="00434EBA" w:rsidRDefault="00C529EA" w:rsidP="00C529EA">
            <w:pPr>
              <w:rPr>
                <w:sz w:val="24"/>
                <w:szCs w:val="24"/>
              </w:rPr>
            </w:pPr>
            <w:r w:rsidRPr="00434EBA">
              <w:rPr>
                <w:sz w:val="24"/>
                <w:szCs w:val="24"/>
              </w:rPr>
              <w:t>1602,0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198,0</w:t>
            </w:r>
          </w:p>
        </w:tc>
        <w:tc>
          <w:tcPr>
            <w:tcW w:w="909" w:type="dxa"/>
            <w:shd w:val="clear" w:color="auto" w:fill="auto"/>
            <w:hideMark/>
          </w:tcPr>
          <w:p w:rsidR="00C529EA" w:rsidRPr="00434EBA" w:rsidRDefault="00C529EA" w:rsidP="00C529EA">
            <w:pPr>
              <w:rPr>
                <w:sz w:val="24"/>
                <w:szCs w:val="24"/>
              </w:rPr>
            </w:pPr>
            <w:r w:rsidRPr="00434EBA">
              <w:rPr>
                <w:sz w:val="24"/>
                <w:szCs w:val="24"/>
              </w:rPr>
              <w:t>198,0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hideMark/>
          </w:tcPr>
          <w:p w:rsidR="00C529EA" w:rsidRPr="00434EBA" w:rsidRDefault="00C529EA" w:rsidP="00C529EA">
            <w:pPr>
              <w:rPr>
                <w:sz w:val="24"/>
                <w:szCs w:val="24"/>
              </w:rPr>
            </w:pPr>
          </w:p>
        </w:tc>
        <w:tc>
          <w:tcPr>
            <w:tcW w:w="5024" w:type="dxa"/>
            <w:gridSpan w:val="2"/>
            <w:vMerge w:val="restart"/>
            <w:shd w:val="clear" w:color="auto" w:fill="auto"/>
            <w:hideMark/>
          </w:tcPr>
          <w:p w:rsidR="00C529EA" w:rsidRPr="00434EBA" w:rsidRDefault="00C529EA" w:rsidP="00C81D5F">
            <w:pPr>
              <w:jc w:val="both"/>
              <w:rPr>
                <w:sz w:val="24"/>
                <w:szCs w:val="24"/>
              </w:rPr>
            </w:pPr>
            <w:r w:rsidRPr="00434EBA">
              <w:rPr>
                <w:sz w:val="24"/>
                <w:szCs w:val="24"/>
              </w:rPr>
              <w:t>п. Зайцева Речка (с.п. Зайцева Речка)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1800,0</w:t>
            </w:r>
          </w:p>
        </w:tc>
        <w:tc>
          <w:tcPr>
            <w:tcW w:w="909" w:type="dxa"/>
            <w:shd w:val="clear" w:color="auto" w:fill="auto"/>
            <w:hideMark/>
          </w:tcPr>
          <w:p w:rsidR="00C529EA" w:rsidRPr="00434EBA" w:rsidRDefault="00C529EA" w:rsidP="00C529EA">
            <w:pPr>
              <w:rPr>
                <w:sz w:val="24"/>
                <w:szCs w:val="24"/>
              </w:rPr>
            </w:pPr>
            <w:r w:rsidRPr="00434EBA">
              <w:rPr>
                <w:sz w:val="24"/>
                <w:szCs w:val="24"/>
              </w:rPr>
              <w:t>1800,0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1602,0</w:t>
            </w:r>
          </w:p>
        </w:tc>
        <w:tc>
          <w:tcPr>
            <w:tcW w:w="909" w:type="dxa"/>
            <w:shd w:val="clear" w:color="auto" w:fill="auto"/>
            <w:hideMark/>
          </w:tcPr>
          <w:p w:rsidR="00C529EA" w:rsidRPr="00434EBA" w:rsidRDefault="00C529EA" w:rsidP="00C529EA">
            <w:pPr>
              <w:rPr>
                <w:sz w:val="24"/>
                <w:szCs w:val="24"/>
              </w:rPr>
            </w:pPr>
            <w:r w:rsidRPr="00434EBA">
              <w:rPr>
                <w:sz w:val="24"/>
                <w:szCs w:val="24"/>
              </w:rPr>
              <w:t>1602,0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198,0</w:t>
            </w:r>
          </w:p>
        </w:tc>
        <w:tc>
          <w:tcPr>
            <w:tcW w:w="909" w:type="dxa"/>
            <w:shd w:val="clear" w:color="auto" w:fill="auto"/>
            <w:hideMark/>
          </w:tcPr>
          <w:p w:rsidR="00C529EA" w:rsidRPr="00434EBA" w:rsidRDefault="00C529EA" w:rsidP="00C529EA">
            <w:pPr>
              <w:rPr>
                <w:sz w:val="24"/>
                <w:szCs w:val="24"/>
              </w:rPr>
            </w:pPr>
            <w:r w:rsidRPr="00434EBA">
              <w:rPr>
                <w:sz w:val="24"/>
                <w:szCs w:val="24"/>
              </w:rPr>
              <w:t>198,0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Разработка проектов планировки территории, проектов межевания территории</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управление градостроительства, развития жилищно-коммунального комплекса и </w:t>
            </w:r>
            <w:r w:rsidR="00434EBA">
              <w:rPr>
                <w:sz w:val="24"/>
                <w:szCs w:val="24"/>
              </w:rPr>
              <w:t>энергетики администрации района</w:t>
            </w:r>
            <w:r w:rsidRPr="00434EBA">
              <w:rPr>
                <w:sz w:val="24"/>
                <w:szCs w:val="24"/>
              </w:rPr>
              <w:t xml:space="preserve">/муниципальное казенное учреждение </w:t>
            </w:r>
            <w:r w:rsidRPr="00434EBA">
              <w:rPr>
                <w:sz w:val="24"/>
                <w:szCs w:val="24"/>
              </w:rPr>
              <w:lastRenderedPageBreak/>
              <w:t>Нижневартовского района «Управление имущест</w:t>
            </w:r>
            <w:r w:rsidR="00434EBA">
              <w:rPr>
                <w:sz w:val="24"/>
                <w:szCs w:val="24"/>
              </w:rPr>
              <w:t>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lastRenderedPageBreak/>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7000,0</w:t>
            </w:r>
          </w:p>
        </w:tc>
        <w:tc>
          <w:tcPr>
            <w:tcW w:w="909" w:type="dxa"/>
            <w:shd w:val="clear" w:color="auto" w:fill="auto"/>
            <w:hideMark/>
          </w:tcPr>
          <w:p w:rsidR="00C529EA" w:rsidRPr="00434EBA" w:rsidRDefault="00C529EA" w:rsidP="00C529EA">
            <w:pPr>
              <w:rPr>
                <w:sz w:val="24"/>
                <w:szCs w:val="24"/>
              </w:rPr>
            </w:pPr>
            <w:r w:rsidRPr="00434EBA">
              <w:rPr>
                <w:sz w:val="24"/>
                <w:szCs w:val="24"/>
              </w:rPr>
              <w:t>7000,0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6230,0</w:t>
            </w:r>
          </w:p>
        </w:tc>
        <w:tc>
          <w:tcPr>
            <w:tcW w:w="909" w:type="dxa"/>
            <w:shd w:val="clear" w:color="auto" w:fill="auto"/>
            <w:hideMark/>
          </w:tcPr>
          <w:p w:rsidR="00C529EA" w:rsidRPr="00434EBA" w:rsidRDefault="00C529EA" w:rsidP="00C529EA">
            <w:pPr>
              <w:rPr>
                <w:sz w:val="24"/>
                <w:szCs w:val="24"/>
              </w:rPr>
            </w:pPr>
            <w:r w:rsidRPr="00434EBA">
              <w:rPr>
                <w:sz w:val="24"/>
                <w:szCs w:val="24"/>
              </w:rPr>
              <w:t>6230,0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770,0</w:t>
            </w:r>
          </w:p>
        </w:tc>
        <w:tc>
          <w:tcPr>
            <w:tcW w:w="909" w:type="dxa"/>
            <w:shd w:val="clear" w:color="auto" w:fill="auto"/>
            <w:hideMark/>
          </w:tcPr>
          <w:p w:rsidR="00C529EA" w:rsidRPr="00434EBA" w:rsidRDefault="00C529EA" w:rsidP="00C529EA">
            <w:pPr>
              <w:rPr>
                <w:sz w:val="24"/>
                <w:szCs w:val="24"/>
              </w:rPr>
            </w:pPr>
            <w:r w:rsidRPr="00434EBA">
              <w:rPr>
                <w:sz w:val="24"/>
                <w:szCs w:val="24"/>
              </w:rPr>
              <w:t>770,0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1.1.1.2.1</w:t>
            </w:r>
            <w:r w:rsidR="00434EBA">
              <w:rPr>
                <w:sz w:val="24"/>
                <w:szCs w:val="24"/>
              </w:rPr>
              <w:t>.</w:t>
            </w:r>
          </w:p>
        </w:tc>
        <w:tc>
          <w:tcPr>
            <w:tcW w:w="5024" w:type="dxa"/>
            <w:gridSpan w:val="2"/>
            <w:vMerge w:val="restart"/>
            <w:shd w:val="clear" w:color="auto" w:fill="auto"/>
            <w:hideMark/>
          </w:tcPr>
          <w:p w:rsidR="00C529EA" w:rsidRPr="00434EBA" w:rsidRDefault="00434EBA" w:rsidP="00C81D5F">
            <w:pPr>
              <w:jc w:val="both"/>
              <w:rPr>
                <w:sz w:val="24"/>
                <w:szCs w:val="24"/>
              </w:rPr>
            </w:pPr>
            <w:r>
              <w:rPr>
                <w:sz w:val="24"/>
                <w:szCs w:val="24"/>
              </w:rPr>
              <w:t>С</w:t>
            </w:r>
            <w:r w:rsidR="00C529EA" w:rsidRPr="00434EBA">
              <w:rPr>
                <w:sz w:val="24"/>
                <w:szCs w:val="24"/>
              </w:rPr>
              <w:t>. Ларьяк, с. Корлики, д. Чехломей (с.п. Ларьяк)</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1600,0</w:t>
            </w:r>
          </w:p>
        </w:tc>
        <w:tc>
          <w:tcPr>
            <w:tcW w:w="909" w:type="dxa"/>
            <w:shd w:val="clear" w:color="auto" w:fill="auto"/>
            <w:hideMark/>
          </w:tcPr>
          <w:p w:rsidR="00C529EA" w:rsidRPr="00434EBA" w:rsidRDefault="00C529EA" w:rsidP="00C529EA">
            <w:pPr>
              <w:rPr>
                <w:sz w:val="24"/>
                <w:szCs w:val="24"/>
              </w:rPr>
            </w:pPr>
            <w:r w:rsidRPr="00434EBA">
              <w:rPr>
                <w:sz w:val="24"/>
                <w:szCs w:val="24"/>
              </w:rPr>
              <w:t>1600,0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1424,0</w:t>
            </w:r>
          </w:p>
        </w:tc>
        <w:tc>
          <w:tcPr>
            <w:tcW w:w="909" w:type="dxa"/>
            <w:shd w:val="clear" w:color="auto" w:fill="auto"/>
            <w:hideMark/>
          </w:tcPr>
          <w:p w:rsidR="00C529EA" w:rsidRPr="00434EBA" w:rsidRDefault="00C529EA" w:rsidP="00C529EA">
            <w:pPr>
              <w:rPr>
                <w:sz w:val="24"/>
                <w:szCs w:val="24"/>
              </w:rPr>
            </w:pPr>
            <w:r w:rsidRPr="00434EBA">
              <w:rPr>
                <w:sz w:val="24"/>
                <w:szCs w:val="24"/>
              </w:rPr>
              <w:t>1424,0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176,0</w:t>
            </w:r>
          </w:p>
        </w:tc>
        <w:tc>
          <w:tcPr>
            <w:tcW w:w="909" w:type="dxa"/>
            <w:shd w:val="clear" w:color="auto" w:fill="auto"/>
            <w:hideMark/>
          </w:tcPr>
          <w:p w:rsidR="00C529EA" w:rsidRPr="00434EBA" w:rsidRDefault="00C529EA" w:rsidP="00C529EA">
            <w:pPr>
              <w:rPr>
                <w:sz w:val="24"/>
                <w:szCs w:val="24"/>
              </w:rPr>
            </w:pPr>
            <w:r w:rsidRPr="00434EBA">
              <w:rPr>
                <w:sz w:val="24"/>
                <w:szCs w:val="24"/>
              </w:rPr>
              <w:t>176,0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1.1.1.2.2</w:t>
            </w:r>
            <w:r w:rsidR="00434EBA">
              <w:rPr>
                <w:sz w:val="24"/>
                <w:szCs w:val="24"/>
              </w:rPr>
              <w:t>.</w:t>
            </w:r>
          </w:p>
        </w:tc>
        <w:tc>
          <w:tcPr>
            <w:tcW w:w="5024" w:type="dxa"/>
            <w:gridSpan w:val="2"/>
            <w:vMerge w:val="restart"/>
            <w:shd w:val="clear" w:color="auto" w:fill="auto"/>
            <w:hideMark/>
          </w:tcPr>
          <w:p w:rsidR="00C529EA" w:rsidRPr="00434EBA" w:rsidRDefault="00434EBA" w:rsidP="00C81D5F">
            <w:pPr>
              <w:jc w:val="both"/>
              <w:rPr>
                <w:sz w:val="24"/>
                <w:szCs w:val="24"/>
              </w:rPr>
            </w:pPr>
            <w:r>
              <w:rPr>
                <w:sz w:val="24"/>
                <w:szCs w:val="24"/>
              </w:rPr>
              <w:t>П</w:t>
            </w:r>
            <w:r w:rsidR="00C529EA" w:rsidRPr="00434EBA">
              <w:rPr>
                <w:sz w:val="24"/>
                <w:szCs w:val="24"/>
              </w:rPr>
              <w:t>.</w:t>
            </w:r>
            <w:r>
              <w:rPr>
                <w:sz w:val="24"/>
                <w:szCs w:val="24"/>
              </w:rPr>
              <w:t xml:space="preserve"> </w:t>
            </w:r>
            <w:r w:rsidR="00C529EA" w:rsidRPr="00434EBA">
              <w:rPr>
                <w:sz w:val="24"/>
                <w:szCs w:val="24"/>
              </w:rPr>
              <w:t>Аган (с.п. Аган)</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1200,0</w:t>
            </w:r>
          </w:p>
        </w:tc>
        <w:tc>
          <w:tcPr>
            <w:tcW w:w="909" w:type="dxa"/>
            <w:shd w:val="clear" w:color="auto" w:fill="auto"/>
            <w:hideMark/>
          </w:tcPr>
          <w:p w:rsidR="00C529EA" w:rsidRPr="00434EBA" w:rsidRDefault="00C529EA" w:rsidP="00C529EA">
            <w:pPr>
              <w:rPr>
                <w:sz w:val="24"/>
                <w:szCs w:val="24"/>
              </w:rPr>
            </w:pPr>
            <w:r w:rsidRPr="00434EBA">
              <w:rPr>
                <w:sz w:val="24"/>
                <w:szCs w:val="24"/>
              </w:rPr>
              <w:t>1200,0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1068,0</w:t>
            </w:r>
          </w:p>
        </w:tc>
        <w:tc>
          <w:tcPr>
            <w:tcW w:w="909" w:type="dxa"/>
            <w:shd w:val="clear" w:color="auto" w:fill="auto"/>
            <w:hideMark/>
          </w:tcPr>
          <w:p w:rsidR="00C529EA" w:rsidRPr="00434EBA" w:rsidRDefault="00C529EA" w:rsidP="00C529EA">
            <w:pPr>
              <w:rPr>
                <w:sz w:val="24"/>
                <w:szCs w:val="24"/>
              </w:rPr>
            </w:pPr>
            <w:r w:rsidRPr="00434EBA">
              <w:rPr>
                <w:sz w:val="24"/>
                <w:szCs w:val="24"/>
              </w:rPr>
              <w:t>1068,0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132,0</w:t>
            </w:r>
          </w:p>
        </w:tc>
        <w:tc>
          <w:tcPr>
            <w:tcW w:w="909" w:type="dxa"/>
            <w:shd w:val="clear" w:color="auto" w:fill="auto"/>
            <w:hideMark/>
          </w:tcPr>
          <w:p w:rsidR="00C529EA" w:rsidRPr="00434EBA" w:rsidRDefault="00C529EA" w:rsidP="00C529EA">
            <w:pPr>
              <w:rPr>
                <w:sz w:val="24"/>
                <w:szCs w:val="24"/>
              </w:rPr>
            </w:pPr>
            <w:r w:rsidRPr="00434EBA">
              <w:rPr>
                <w:sz w:val="24"/>
                <w:szCs w:val="24"/>
              </w:rPr>
              <w:t>132,0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1.1.1.2.3</w:t>
            </w:r>
            <w:r w:rsidR="00434EBA">
              <w:rPr>
                <w:sz w:val="24"/>
                <w:szCs w:val="24"/>
              </w:rPr>
              <w:t>.</w:t>
            </w:r>
          </w:p>
        </w:tc>
        <w:tc>
          <w:tcPr>
            <w:tcW w:w="5024" w:type="dxa"/>
            <w:gridSpan w:val="2"/>
            <w:vMerge w:val="restart"/>
            <w:shd w:val="clear" w:color="auto" w:fill="auto"/>
            <w:hideMark/>
          </w:tcPr>
          <w:p w:rsidR="00C529EA" w:rsidRPr="00434EBA" w:rsidRDefault="00434EBA" w:rsidP="00C81D5F">
            <w:pPr>
              <w:jc w:val="both"/>
              <w:rPr>
                <w:sz w:val="24"/>
                <w:szCs w:val="24"/>
              </w:rPr>
            </w:pPr>
            <w:r>
              <w:rPr>
                <w:sz w:val="24"/>
                <w:szCs w:val="24"/>
              </w:rPr>
              <w:t>П</w:t>
            </w:r>
            <w:r w:rsidR="00C529EA" w:rsidRPr="00434EBA">
              <w:rPr>
                <w:sz w:val="24"/>
                <w:szCs w:val="24"/>
              </w:rPr>
              <w:t>гт. Новоаганск (г.п. Новоаганск)</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2600,0</w:t>
            </w:r>
          </w:p>
        </w:tc>
        <w:tc>
          <w:tcPr>
            <w:tcW w:w="909" w:type="dxa"/>
            <w:shd w:val="clear" w:color="auto" w:fill="auto"/>
            <w:hideMark/>
          </w:tcPr>
          <w:p w:rsidR="00C529EA" w:rsidRPr="00434EBA" w:rsidRDefault="00C529EA" w:rsidP="00C529EA">
            <w:pPr>
              <w:rPr>
                <w:sz w:val="24"/>
                <w:szCs w:val="24"/>
              </w:rPr>
            </w:pPr>
            <w:r w:rsidRPr="00434EBA">
              <w:rPr>
                <w:sz w:val="24"/>
                <w:szCs w:val="24"/>
              </w:rPr>
              <w:t>2600,0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2314,0</w:t>
            </w:r>
          </w:p>
        </w:tc>
        <w:tc>
          <w:tcPr>
            <w:tcW w:w="909" w:type="dxa"/>
            <w:shd w:val="clear" w:color="auto" w:fill="auto"/>
            <w:hideMark/>
          </w:tcPr>
          <w:p w:rsidR="00C529EA" w:rsidRPr="00434EBA" w:rsidRDefault="00C529EA" w:rsidP="00C529EA">
            <w:pPr>
              <w:rPr>
                <w:sz w:val="24"/>
                <w:szCs w:val="24"/>
              </w:rPr>
            </w:pPr>
            <w:r w:rsidRPr="00434EBA">
              <w:rPr>
                <w:sz w:val="24"/>
                <w:szCs w:val="24"/>
              </w:rPr>
              <w:t>2314,0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286,0</w:t>
            </w:r>
          </w:p>
        </w:tc>
        <w:tc>
          <w:tcPr>
            <w:tcW w:w="909" w:type="dxa"/>
            <w:shd w:val="clear" w:color="auto" w:fill="auto"/>
            <w:hideMark/>
          </w:tcPr>
          <w:p w:rsidR="00C529EA" w:rsidRPr="00434EBA" w:rsidRDefault="00C529EA" w:rsidP="00C529EA">
            <w:pPr>
              <w:rPr>
                <w:sz w:val="24"/>
                <w:szCs w:val="24"/>
              </w:rPr>
            </w:pPr>
            <w:r w:rsidRPr="00434EBA">
              <w:rPr>
                <w:sz w:val="24"/>
                <w:szCs w:val="24"/>
              </w:rPr>
              <w:t>286,0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1.1.1.2.4</w:t>
            </w:r>
            <w:r w:rsidR="00434EBA">
              <w:rPr>
                <w:sz w:val="24"/>
                <w:szCs w:val="24"/>
              </w:rPr>
              <w:t>.</w:t>
            </w:r>
          </w:p>
        </w:tc>
        <w:tc>
          <w:tcPr>
            <w:tcW w:w="5024" w:type="dxa"/>
            <w:gridSpan w:val="2"/>
            <w:vMerge w:val="restart"/>
            <w:shd w:val="clear" w:color="auto" w:fill="auto"/>
            <w:hideMark/>
          </w:tcPr>
          <w:p w:rsidR="00C529EA" w:rsidRPr="00434EBA" w:rsidRDefault="00434EBA" w:rsidP="00C81D5F">
            <w:pPr>
              <w:jc w:val="both"/>
              <w:rPr>
                <w:sz w:val="24"/>
                <w:szCs w:val="24"/>
              </w:rPr>
            </w:pPr>
            <w:r>
              <w:rPr>
                <w:sz w:val="24"/>
                <w:szCs w:val="24"/>
              </w:rPr>
              <w:t>П</w:t>
            </w:r>
            <w:r w:rsidR="00C529EA" w:rsidRPr="00434EBA">
              <w:rPr>
                <w:sz w:val="24"/>
                <w:szCs w:val="24"/>
              </w:rPr>
              <w:t>. Зайцева Речка (с.п. Зайцева Речка)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1600,0</w:t>
            </w:r>
          </w:p>
        </w:tc>
        <w:tc>
          <w:tcPr>
            <w:tcW w:w="909" w:type="dxa"/>
            <w:shd w:val="clear" w:color="auto" w:fill="auto"/>
            <w:hideMark/>
          </w:tcPr>
          <w:p w:rsidR="00C529EA" w:rsidRPr="00434EBA" w:rsidRDefault="00C529EA" w:rsidP="00C529EA">
            <w:pPr>
              <w:rPr>
                <w:sz w:val="24"/>
                <w:szCs w:val="24"/>
              </w:rPr>
            </w:pPr>
            <w:r w:rsidRPr="00434EBA">
              <w:rPr>
                <w:sz w:val="24"/>
                <w:szCs w:val="24"/>
              </w:rPr>
              <w:t>1600,0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1424,0</w:t>
            </w:r>
          </w:p>
        </w:tc>
        <w:tc>
          <w:tcPr>
            <w:tcW w:w="909" w:type="dxa"/>
            <w:shd w:val="clear" w:color="auto" w:fill="auto"/>
            <w:hideMark/>
          </w:tcPr>
          <w:p w:rsidR="00C529EA" w:rsidRPr="00434EBA" w:rsidRDefault="00C529EA" w:rsidP="00C529EA">
            <w:pPr>
              <w:rPr>
                <w:sz w:val="24"/>
                <w:szCs w:val="24"/>
              </w:rPr>
            </w:pPr>
            <w:r w:rsidRPr="00434EBA">
              <w:rPr>
                <w:sz w:val="24"/>
                <w:szCs w:val="24"/>
              </w:rPr>
              <w:t>1424,0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176,0</w:t>
            </w:r>
          </w:p>
        </w:tc>
        <w:tc>
          <w:tcPr>
            <w:tcW w:w="909" w:type="dxa"/>
            <w:shd w:val="clear" w:color="auto" w:fill="auto"/>
            <w:hideMark/>
          </w:tcPr>
          <w:p w:rsidR="00C529EA" w:rsidRPr="00434EBA" w:rsidRDefault="00C529EA" w:rsidP="00C529EA">
            <w:pPr>
              <w:rPr>
                <w:sz w:val="24"/>
                <w:szCs w:val="24"/>
              </w:rPr>
            </w:pPr>
            <w:r w:rsidRPr="00434EBA">
              <w:rPr>
                <w:sz w:val="24"/>
                <w:szCs w:val="24"/>
              </w:rPr>
              <w:t>176,0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Внесение изменений в схему территориальног</w:t>
            </w:r>
            <w:r w:rsidRPr="00434EBA">
              <w:rPr>
                <w:sz w:val="24"/>
                <w:szCs w:val="24"/>
              </w:rPr>
              <w:lastRenderedPageBreak/>
              <w:t>о планирования Нижневартовского района и правила землепользования и застройки межселенной территории</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 xml:space="preserve">управление градостроительства, развития жилищно-коммунального комплекса </w:t>
            </w:r>
            <w:r w:rsidRPr="00434EBA">
              <w:rPr>
                <w:sz w:val="24"/>
                <w:szCs w:val="24"/>
              </w:rPr>
              <w:lastRenderedPageBreak/>
              <w:t xml:space="preserve">и </w:t>
            </w:r>
            <w:r w:rsidR="00434EBA">
              <w:rPr>
                <w:sz w:val="24"/>
                <w:szCs w:val="24"/>
              </w:rPr>
              <w:t>энергетики администрации района</w:t>
            </w:r>
            <w:r w:rsidRPr="00434EBA">
              <w:rPr>
                <w:sz w:val="24"/>
                <w:szCs w:val="24"/>
              </w:rPr>
              <w:t>/муниципальное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lastRenderedPageBreak/>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600,0</w:t>
            </w:r>
          </w:p>
        </w:tc>
        <w:tc>
          <w:tcPr>
            <w:tcW w:w="909" w:type="dxa"/>
            <w:shd w:val="clear" w:color="auto" w:fill="auto"/>
            <w:hideMark/>
          </w:tcPr>
          <w:p w:rsidR="00C529EA" w:rsidRPr="00434EBA" w:rsidRDefault="00C529EA" w:rsidP="00C529EA">
            <w:pPr>
              <w:rPr>
                <w:sz w:val="24"/>
                <w:szCs w:val="24"/>
              </w:rPr>
            </w:pPr>
            <w:r w:rsidRPr="00434EBA">
              <w:rPr>
                <w:sz w:val="24"/>
                <w:szCs w:val="24"/>
              </w:rPr>
              <w:t>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534,0</w:t>
            </w:r>
          </w:p>
        </w:tc>
        <w:tc>
          <w:tcPr>
            <w:tcW w:w="909" w:type="dxa"/>
            <w:shd w:val="clear" w:color="auto" w:fill="auto"/>
            <w:hideMark/>
          </w:tcPr>
          <w:p w:rsidR="00C529EA" w:rsidRPr="00434EBA" w:rsidRDefault="00C529EA" w:rsidP="00C529EA">
            <w:pPr>
              <w:rPr>
                <w:sz w:val="24"/>
                <w:szCs w:val="24"/>
              </w:rPr>
            </w:pPr>
            <w:r w:rsidRPr="00434EBA">
              <w:rPr>
                <w:sz w:val="24"/>
                <w:szCs w:val="24"/>
              </w:rPr>
              <w:t>534,0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825"/>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66,0</w:t>
            </w:r>
          </w:p>
        </w:tc>
        <w:tc>
          <w:tcPr>
            <w:tcW w:w="909" w:type="dxa"/>
            <w:shd w:val="clear" w:color="auto" w:fill="auto"/>
            <w:hideMark/>
          </w:tcPr>
          <w:p w:rsidR="00C529EA" w:rsidRPr="00434EBA" w:rsidRDefault="00C529EA" w:rsidP="00C529EA">
            <w:pPr>
              <w:rPr>
                <w:sz w:val="24"/>
                <w:szCs w:val="24"/>
              </w:rPr>
            </w:pPr>
            <w:r w:rsidRPr="00434EBA">
              <w:rPr>
                <w:sz w:val="24"/>
                <w:szCs w:val="24"/>
              </w:rPr>
              <w:t>66,0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1.1.3.</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Внесение изменений в генеральные планы, правила землепользования и застройки, проекты планировки поселений Нижневартовского района. Отображение границ зон затопления, подтопления:</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управление градостроительства, развития жилищно-коммунального комплекса и </w:t>
            </w:r>
            <w:r w:rsidR="00434EBA">
              <w:rPr>
                <w:sz w:val="24"/>
                <w:szCs w:val="24"/>
              </w:rPr>
              <w:t>энергетики администрации района</w:t>
            </w:r>
            <w:r w:rsidRPr="00434EBA">
              <w:rPr>
                <w:sz w:val="24"/>
                <w:szCs w:val="24"/>
              </w:rPr>
              <w:t>/муниципальное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600,0</w:t>
            </w:r>
          </w:p>
        </w:tc>
        <w:tc>
          <w:tcPr>
            <w:tcW w:w="909" w:type="dxa"/>
            <w:shd w:val="clear" w:color="auto" w:fill="auto"/>
            <w:hideMark/>
          </w:tcPr>
          <w:p w:rsidR="00C529EA" w:rsidRPr="00434EBA" w:rsidRDefault="00C529EA" w:rsidP="00C529EA">
            <w:pPr>
              <w:rPr>
                <w:sz w:val="24"/>
                <w:szCs w:val="24"/>
              </w:rPr>
            </w:pPr>
            <w:r w:rsidRPr="00434EBA">
              <w:rPr>
                <w:sz w:val="24"/>
                <w:szCs w:val="24"/>
              </w:rPr>
              <w:t>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534,0</w:t>
            </w:r>
          </w:p>
        </w:tc>
        <w:tc>
          <w:tcPr>
            <w:tcW w:w="909" w:type="dxa"/>
            <w:shd w:val="clear" w:color="auto" w:fill="auto"/>
            <w:hideMark/>
          </w:tcPr>
          <w:p w:rsidR="00C529EA" w:rsidRPr="00434EBA" w:rsidRDefault="00C529EA" w:rsidP="00C529EA">
            <w:pPr>
              <w:rPr>
                <w:sz w:val="24"/>
                <w:szCs w:val="24"/>
              </w:rPr>
            </w:pPr>
            <w:r w:rsidRPr="00434EBA">
              <w:rPr>
                <w:sz w:val="24"/>
                <w:szCs w:val="24"/>
              </w:rPr>
              <w:t>534,0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95"/>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66,0</w:t>
            </w:r>
          </w:p>
        </w:tc>
        <w:tc>
          <w:tcPr>
            <w:tcW w:w="909" w:type="dxa"/>
            <w:shd w:val="clear" w:color="auto" w:fill="auto"/>
            <w:hideMark/>
          </w:tcPr>
          <w:p w:rsidR="00C529EA" w:rsidRPr="00434EBA" w:rsidRDefault="00C529EA" w:rsidP="00C529EA">
            <w:pPr>
              <w:rPr>
                <w:sz w:val="24"/>
                <w:szCs w:val="24"/>
              </w:rPr>
            </w:pPr>
            <w:r w:rsidRPr="00434EBA">
              <w:rPr>
                <w:sz w:val="24"/>
                <w:szCs w:val="24"/>
              </w:rPr>
              <w:t>66,0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hideMark/>
          </w:tcPr>
          <w:p w:rsidR="00C529EA" w:rsidRPr="00434EBA" w:rsidRDefault="00C529EA" w:rsidP="00C529EA">
            <w:pPr>
              <w:rPr>
                <w:sz w:val="24"/>
                <w:szCs w:val="24"/>
              </w:rPr>
            </w:pPr>
          </w:p>
        </w:tc>
        <w:tc>
          <w:tcPr>
            <w:tcW w:w="5024" w:type="dxa"/>
            <w:gridSpan w:val="2"/>
            <w:vMerge w:val="restart"/>
            <w:shd w:val="clear" w:color="auto" w:fill="auto"/>
            <w:hideMark/>
          </w:tcPr>
          <w:p w:rsidR="00C529EA" w:rsidRPr="00434EBA" w:rsidRDefault="00C529EA" w:rsidP="00C81D5F">
            <w:pPr>
              <w:jc w:val="both"/>
              <w:rPr>
                <w:sz w:val="24"/>
                <w:szCs w:val="24"/>
              </w:rPr>
            </w:pPr>
            <w:r w:rsidRPr="00434EBA">
              <w:rPr>
                <w:sz w:val="24"/>
                <w:szCs w:val="24"/>
              </w:rPr>
              <w:t xml:space="preserve">д. Вата (сп. Вата) </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600,0</w:t>
            </w:r>
          </w:p>
        </w:tc>
        <w:tc>
          <w:tcPr>
            <w:tcW w:w="909" w:type="dxa"/>
            <w:shd w:val="clear" w:color="auto" w:fill="auto"/>
            <w:hideMark/>
          </w:tcPr>
          <w:p w:rsidR="00C529EA" w:rsidRPr="00434EBA" w:rsidRDefault="00C529EA" w:rsidP="00C529EA">
            <w:pPr>
              <w:rPr>
                <w:sz w:val="24"/>
                <w:szCs w:val="24"/>
              </w:rPr>
            </w:pPr>
            <w:r w:rsidRPr="00434EBA">
              <w:rPr>
                <w:sz w:val="24"/>
                <w:szCs w:val="24"/>
              </w:rPr>
              <w:t>600,0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534,0</w:t>
            </w:r>
          </w:p>
        </w:tc>
        <w:tc>
          <w:tcPr>
            <w:tcW w:w="909" w:type="dxa"/>
            <w:shd w:val="clear" w:color="auto" w:fill="auto"/>
            <w:hideMark/>
          </w:tcPr>
          <w:p w:rsidR="00C529EA" w:rsidRPr="00434EBA" w:rsidRDefault="00C529EA" w:rsidP="00C529EA">
            <w:pPr>
              <w:rPr>
                <w:sz w:val="24"/>
                <w:szCs w:val="24"/>
              </w:rPr>
            </w:pPr>
            <w:r w:rsidRPr="00434EBA">
              <w:rPr>
                <w:sz w:val="24"/>
                <w:szCs w:val="24"/>
              </w:rPr>
              <w:t>534,0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5024" w:type="dxa"/>
            <w:gridSpan w:val="2"/>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66,0</w:t>
            </w:r>
          </w:p>
        </w:tc>
        <w:tc>
          <w:tcPr>
            <w:tcW w:w="909" w:type="dxa"/>
            <w:shd w:val="clear" w:color="auto" w:fill="auto"/>
            <w:hideMark/>
          </w:tcPr>
          <w:p w:rsidR="00C529EA" w:rsidRPr="00434EBA" w:rsidRDefault="00C529EA" w:rsidP="00C529EA">
            <w:pPr>
              <w:rPr>
                <w:sz w:val="24"/>
                <w:szCs w:val="24"/>
              </w:rPr>
            </w:pPr>
            <w:r w:rsidRPr="00434EBA">
              <w:rPr>
                <w:sz w:val="24"/>
                <w:szCs w:val="24"/>
              </w:rPr>
              <w:t>66,0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Итого по подпрограмме 1</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10000,0</w:t>
            </w:r>
          </w:p>
        </w:tc>
        <w:tc>
          <w:tcPr>
            <w:tcW w:w="909" w:type="dxa"/>
            <w:shd w:val="clear" w:color="auto" w:fill="auto"/>
            <w:hideMark/>
          </w:tcPr>
          <w:p w:rsidR="00C529EA" w:rsidRPr="00434EBA" w:rsidRDefault="00C529EA" w:rsidP="00C529EA">
            <w:pPr>
              <w:rPr>
                <w:sz w:val="24"/>
                <w:szCs w:val="24"/>
              </w:rPr>
            </w:pPr>
            <w:r w:rsidRPr="00434EBA">
              <w:rPr>
                <w:sz w:val="24"/>
                <w:szCs w:val="24"/>
              </w:rPr>
              <w:t>10000,0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8900,0</w:t>
            </w:r>
          </w:p>
        </w:tc>
        <w:tc>
          <w:tcPr>
            <w:tcW w:w="909" w:type="dxa"/>
            <w:shd w:val="clear" w:color="auto" w:fill="auto"/>
            <w:hideMark/>
          </w:tcPr>
          <w:p w:rsidR="00C529EA" w:rsidRPr="00434EBA" w:rsidRDefault="00C529EA" w:rsidP="00C529EA">
            <w:pPr>
              <w:rPr>
                <w:sz w:val="24"/>
                <w:szCs w:val="24"/>
              </w:rPr>
            </w:pPr>
            <w:r w:rsidRPr="00434EBA">
              <w:rPr>
                <w:sz w:val="24"/>
                <w:szCs w:val="24"/>
              </w:rPr>
              <w:t>8900,0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1100,0</w:t>
            </w:r>
          </w:p>
        </w:tc>
        <w:tc>
          <w:tcPr>
            <w:tcW w:w="909" w:type="dxa"/>
            <w:shd w:val="clear" w:color="auto" w:fill="auto"/>
            <w:hideMark/>
          </w:tcPr>
          <w:p w:rsidR="00C529EA" w:rsidRPr="00434EBA" w:rsidRDefault="00C529EA" w:rsidP="00C529EA">
            <w:pPr>
              <w:rPr>
                <w:sz w:val="24"/>
                <w:szCs w:val="24"/>
              </w:rPr>
            </w:pPr>
            <w:r w:rsidRPr="00434EBA">
              <w:rPr>
                <w:sz w:val="24"/>
                <w:szCs w:val="24"/>
              </w:rPr>
              <w:t>1100,0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458" w:type="dxa"/>
            <w:gridSpan w:val="10"/>
            <w:shd w:val="clear" w:color="auto" w:fill="auto"/>
            <w:hideMark/>
          </w:tcPr>
          <w:p w:rsidR="00C529EA" w:rsidRPr="00434EBA" w:rsidRDefault="00434EBA" w:rsidP="00C529EA">
            <w:pPr>
              <w:jc w:val="center"/>
              <w:rPr>
                <w:b/>
                <w:sz w:val="24"/>
                <w:szCs w:val="24"/>
              </w:rPr>
            </w:pPr>
            <w:r>
              <w:rPr>
                <w:b/>
                <w:sz w:val="24"/>
                <w:szCs w:val="24"/>
              </w:rPr>
              <w:t xml:space="preserve">Подпрограмма 2. </w:t>
            </w:r>
            <w:r w:rsidR="00C529EA" w:rsidRPr="00434EBA">
              <w:rPr>
                <w:b/>
                <w:sz w:val="24"/>
                <w:szCs w:val="24"/>
              </w:rPr>
              <w:t>Содействие развитию жилищного строительства</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2.1.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Региональный проект «Жилье (1)</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2.2.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Основное мероприятие «Стимулирование застройщиков на реализацию проектов жилищного строительства» (1,</w:t>
            </w:r>
            <w:r w:rsidR="00434EBA">
              <w:rPr>
                <w:sz w:val="24"/>
                <w:szCs w:val="24"/>
              </w:rPr>
              <w:t xml:space="preserve"> </w:t>
            </w:r>
            <w:r w:rsidRPr="00434EBA">
              <w:rPr>
                <w:sz w:val="24"/>
                <w:szCs w:val="24"/>
              </w:rPr>
              <w:t>2,</w:t>
            </w:r>
            <w:r w:rsidR="00434EBA">
              <w:rPr>
                <w:sz w:val="24"/>
                <w:szCs w:val="24"/>
              </w:rPr>
              <w:t xml:space="preserve"> </w:t>
            </w:r>
            <w:r w:rsidRPr="00434EBA">
              <w:rPr>
                <w:sz w:val="24"/>
                <w:szCs w:val="24"/>
              </w:rPr>
              <w:t>4,</w:t>
            </w:r>
            <w:r w:rsidR="00434EBA">
              <w:rPr>
                <w:sz w:val="24"/>
                <w:szCs w:val="24"/>
              </w:rPr>
              <w:t xml:space="preserve"> </w:t>
            </w:r>
            <w:r w:rsidRPr="00434EBA">
              <w:rPr>
                <w:sz w:val="24"/>
                <w:szCs w:val="24"/>
              </w:rPr>
              <w:t>5,</w:t>
            </w:r>
            <w:r w:rsidR="00434EBA">
              <w:rPr>
                <w:sz w:val="24"/>
                <w:szCs w:val="24"/>
              </w:rPr>
              <w:t xml:space="preserve"> </w:t>
            </w:r>
            <w:r w:rsidRPr="00434EBA">
              <w:rPr>
                <w:sz w:val="24"/>
                <w:szCs w:val="24"/>
              </w:rPr>
              <w:t>6)</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268718,0</w:t>
            </w:r>
          </w:p>
        </w:tc>
        <w:tc>
          <w:tcPr>
            <w:tcW w:w="909" w:type="dxa"/>
            <w:shd w:val="clear" w:color="auto" w:fill="auto"/>
            <w:hideMark/>
          </w:tcPr>
          <w:p w:rsidR="00C529EA" w:rsidRPr="00434EBA" w:rsidRDefault="00C529EA" w:rsidP="00C529EA">
            <w:pPr>
              <w:rPr>
                <w:sz w:val="24"/>
                <w:szCs w:val="24"/>
              </w:rPr>
            </w:pPr>
            <w:r w:rsidRPr="00434EBA">
              <w:rPr>
                <w:sz w:val="24"/>
                <w:szCs w:val="24"/>
              </w:rPr>
              <w:t>25340,0</w:t>
            </w:r>
          </w:p>
        </w:tc>
        <w:tc>
          <w:tcPr>
            <w:tcW w:w="1051" w:type="dxa"/>
            <w:shd w:val="clear" w:color="auto" w:fill="auto"/>
            <w:hideMark/>
          </w:tcPr>
          <w:p w:rsidR="00C529EA" w:rsidRPr="00434EBA" w:rsidRDefault="00C529EA" w:rsidP="00C529EA">
            <w:pPr>
              <w:rPr>
                <w:sz w:val="24"/>
                <w:szCs w:val="24"/>
              </w:rPr>
            </w:pPr>
            <w:r w:rsidRPr="00434EBA">
              <w:rPr>
                <w:sz w:val="24"/>
                <w:szCs w:val="24"/>
              </w:rPr>
              <w:t>87544,0</w:t>
            </w:r>
          </w:p>
        </w:tc>
        <w:tc>
          <w:tcPr>
            <w:tcW w:w="851" w:type="dxa"/>
            <w:shd w:val="clear" w:color="auto" w:fill="auto"/>
            <w:hideMark/>
          </w:tcPr>
          <w:p w:rsidR="00C529EA" w:rsidRPr="00434EBA" w:rsidRDefault="00C529EA" w:rsidP="00C529EA">
            <w:pPr>
              <w:rPr>
                <w:sz w:val="24"/>
                <w:szCs w:val="24"/>
              </w:rPr>
            </w:pPr>
            <w:r w:rsidRPr="00434EBA">
              <w:rPr>
                <w:sz w:val="24"/>
                <w:szCs w:val="24"/>
              </w:rPr>
              <w:t>93875,9</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171513,7</w:t>
            </w:r>
          </w:p>
        </w:tc>
        <w:tc>
          <w:tcPr>
            <w:tcW w:w="909" w:type="dxa"/>
            <w:shd w:val="clear" w:color="auto" w:fill="auto"/>
            <w:hideMark/>
          </w:tcPr>
          <w:p w:rsidR="00C529EA" w:rsidRPr="00434EBA" w:rsidRDefault="00C529EA" w:rsidP="00C529EA">
            <w:pPr>
              <w:rPr>
                <w:sz w:val="24"/>
                <w:szCs w:val="24"/>
              </w:rPr>
            </w:pPr>
            <w:r w:rsidRPr="00434EBA">
              <w:rPr>
                <w:sz w:val="24"/>
                <w:szCs w:val="24"/>
              </w:rPr>
              <w:t>16317,9</w:t>
            </w:r>
          </w:p>
        </w:tc>
        <w:tc>
          <w:tcPr>
            <w:tcW w:w="1051" w:type="dxa"/>
            <w:shd w:val="clear" w:color="auto" w:fill="auto"/>
            <w:hideMark/>
          </w:tcPr>
          <w:p w:rsidR="00C529EA" w:rsidRPr="00434EBA" w:rsidRDefault="00C529EA" w:rsidP="00C529EA">
            <w:pPr>
              <w:rPr>
                <w:sz w:val="24"/>
                <w:szCs w:val="24"/>
              </w:rPr>
            </w:pPr>
            <w:r w:rsidRPr="00434EBA">
              <w:rPr>
                <w:sz w:val="24"/>
                <w:szCs w:val="24"/>
              </w:rPr>
              <w:t>71646,3</w:t>
            </w:r>
          </w:p>
        </w:tc>
        <w:tc>
          <w:tcPr>
            <w:tcW w:w="851" w:type="dxa"/>
            <w:shd w:val="clear" w:color="auto" w:fill="auto"/>
            <w:hideMark/>
          </w:tcPr>
          <w:p w:rsidR="00C529EA" w:rsidRPr="00434EBA" w:rsidRDefault="00C529EA" w:rsidP="00C529EA">
            <w:pPr>
              <w:rPr>
                <w:sz w:val="24"/>
                <w:szCs w:val="24"/>
              </w:rPr>
            </w:pPr>
            <w:r w:rsidRPr="00434EBA">
              <w:rPr>
                <w:sz w:val="24"/>
                <w:szCs w:val="24"/>
              </w:rPr>
              <w:t>83549,5</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97204,3</w:t>
            </w:r>
          </w:p>
        </w:tc>
        <w:tc>
          <w:tcPr>
            <w:tcW w:w="909" w:type="dxa"/>
            <w:shd w:val="clear" w:color="auto" w:fill="auto"/>
            <w:hideMark/>
          </w:tcPr>
          <w:p w:rsidR="00C529EA" w:rsidRPr="00434EBA" w:rsidRDefault="00C529EA" w:rsidP="00C529EA">
            <w:pPr>
              <w:rPr>
                <w:sz w:val="24"/>
                <w:szCs w:val="24"/>
              </w:rPr>
            </w:pPr>
            <w:r w:rsidRPr="00434EBA">
              <w:rPr>
                <w:sz w:val="24"/>
                <w:szCs w:val="24"/>
              </w:rPr>
              <w:t>9022,1</w:t>
            </w:r>
          </w:p>
        </w:tc>
        <w:tc>
          <w:tcPr>
            <w:tcW w:w="1051" w:type="dxa"/>
            <w:shd w:val="clear" w:color="auto" w:fill="auto"/>
            <w:hideMark/>
          </w:tcPr>
          <w:p w:rsidR="00C529EA" w:rsidRPr="00434EBA" w:rsidRDefault="00C529EA" w:rsidP="00C529EA">
            <w:pPr>
              <w:rPr>
                <w:sz w:val="24"/>
                <w:szCs w:val="24"/>
              </w:rPr>
            </w:pPr>
            <w:r w:rsidRPr="00434EBA">
              <w:rPr>
                <w:sz w:val="24"/>
                <w:szCs w:val="24"/>
              </w:rPr>
              <w:t>15897,7</w:t>
            </w:r>
          </w:p>
        </w:tc>
        <w:tc>
          <w:tcPr>
            <w:tcW w:w="851" w:type="dxa"/>
            <w:shd w:val="clear" w:color="auto" w:fill="auto"/>
            <w:hideMark/>
          </w:tcPr>
          <w:p w:rsidR="00C529EA" w:rsidRPr="00434EBA" w:rsidRDefault="00C529EA" w:rsidP="00C529EA">
            <w:pPr>
              <w:rPr>
                <w:sz w:val="24"/>
                <w:szCs w:val="24"/>
              </w:rPr>
            </w:pPr>
            <w:r w:rsidRPr="00434EBA">
              <w:rPr>
                <w:sz w:val="24"/>
                <w:szCs w:val="24"/>
              </w:rPr>
              <w:t>10326,4</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37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2.2.1.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Приобретение жилых помещений, для реализации полномочий по улучшению жилищных условий граждан района</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градостроительства, развития жилищно-коммунального комплекса и энергетики 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14047,9</w:t>
            </w:r>
          </w:p>
        </w:tc>
        <w:tc>
          <w:tcPr>
            <w:tcW w:w="909" w:type="dxa"/>
            <w:shd w:val="clear" w:color="auto" w:fill="auto"/>
            <w:hideMark/>
          </w:tcPr>
          <w:p w:rsidR="00C529EA" w:rsidRPr="00434EBA" w:rsidRDefault="00C529EA" w:rsidP="00C529EA">
            <w:pPr>
              <w:rPr>
                <w:sz w:val="24"/>
                <w:szCs w:val="24"/>
              </w:rPr>
            </w:pPr>
            <w:r w:rsidRPr="00434EBA">
              <w:rPr>
                <w:sz w:val="24"/>
                <w:szCs w:val="24"/>
              </w:rPr>
              <w:t>7005,3</w:t>
            </w:r>
          </w:p>
        </w:tc>
        <w:tc>
          <w:tcPr>
            <w:tcW w:w="1051" w:type="dxa"/>
            <w:shd w:val="clear" w:color="auto" w:fill="auto"/>
            <w:hideMark/>
          </w:tcPr>
          <w:p w:rsidR="00C529EA" w:rsidRPr="00434EBA" w:rsidRDefault="00C529EA" w:rsidP="00C529EA">
            <w:pPr>
              <w:rPr>
                <w:sz w:val="24"/>
                <w:szCs w:val="24"/>
              </w:rPr>
            </w:pPr>
            <w:r w:rsidRPr="00434EBA">
              <w:rPr>
                <w:sz w:val="24"/>
                <w:szCs w:val="24"/>
              </w:rPr>
              <w:t>7042,6</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971"/>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14047,9</w:t>
            </w:r>
          </w:p>
        </w:tc>
        <w:tc>
          <w:tcPr>
            <w:tcW w:w="909" w:type="dxa"/>
            <w:shd w:val="clear" w:color="auto" w:fill="auto"/>
            <w:hideMark/>
          </w:tcPr>
          <w:p w:rsidR="00C529EA" w:rsidRPr="00434EBA" w:rsidRDefault="00C529EA" w:rsidP="00C529EA">
            <w:pPr>
              <w:rPr>
                <w:sz w:val="24"/>
                <w:szCs w:val="24"/>
              </w:rPr>
            </w:pPr>
            <w:r w:rsidRPr="00434EBA">
              <w:rPr>
                <w:sz w:val="24"/>
                <w:szCs w:val="24"/>
              </w:rPr>
              <w:t>7005,3</w:t>
            </w:r>
          </w:p>
        </w:tc>
        <w:tc>
          <w:tcPr>
            <w:tcW w:w="1051" w:type="dxa"/>
            <w:shd w:val="clear" w:color="auto" w:fill="auto"/>
            <w:hideMark/>
          </w:tcPr>
          <w:p w:rsidR="00C529EA" w:rsidRPr="00434EBA" w:rsidRDefault="00C529EA" w:rsidP="00C529EA">
            <w:pPr>
              <w:rPr>
                <w:sz w:val="24"/>
                <w:szCs w:val="24"/>
              </w:rPr>
            </w:pPr>
            <w:r w:rsidRPr="00434EBA">
              <w:rPr>
                <w:sz w:val="24"/>
                <w:szCs w:val="24"/>
              </w:rPr>
              <w:t>7042,6</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434EBA">
            <w:pPr>
              <w:jc w:val="center"/>
              <w:rPr>
                <w:sz w:val="24"/>
                <w:szCs w:val="24"/>
              </w:rPr>
            </w:pPr>
            <w:r w:rsidRPr="00434EBA">
              <w:rPr>
                <w:sz w:val="24"/>
                <w:szCs w:val="24"/>
              </w:rPr>
              <w:t>2.2.2.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Приобретение жилых помещений образованиями для реализации </w:t>
            </w:r>
            <w:r w:rsidRPr="00434EBA">
              <w:rPr>
                <w:sz w:val="24"/>
                <w:szCs w:val="24"/>
              </w:rPr>
              <w:lastRenderedPageBreak/>
              <w:t>полномочий по переселению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w:t>
            </w:r>
            <w:r w:rsidR="00C81D5F">
              <w:rPr>
                <w:sz w:val="24"/>
                <w:szCs w:val="24"/>
              </w:rPr>
              <w:t>ного жилищного фонда</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 xml:space="preserve">управление градостроительства, развития жилищно-коммунального комплекса и энергетики </w:t>
            </w:r>
            <w:r w:rsidRPr="00434EBA">
              <w:rPr>
                <w:sz w:val="24"/>
                <w:szCs w:val="24"/>
              </w:rPr>
              <w:lastRenderedPageBreak/>
              <w:t>администрации района/управление экологии, природопользования, земельных ресурсов, по жилищным вопросам и муниципальной собственности /администрации района/администрации городских и сельских поселений района/ муниципальное казенное учреждение Нижневартовского района «Управление имущественными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lastRenderedPageBreak/>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254670,1</w:t>
            </w:r>
          </w:p>
        </w:tc>
        <w:tc>
          <w:tcPr>
            <w:tcW w:w="909" w:type="dxa"/>
            <w:shd w:val="clear" w:color="auto" w:fill="auto"/>
            <w:hideMark/>
          </w:tcPr>
          <w:p w:rsidR="00C529EA" w:rsidRPr="00434EBA" w:rsidRDefault="00C529EA" w:rsidP="00C529EA">
            <w:pPr>
              <w:rPr>
                <w:sz w:val="24"/>
                <w:szCs w:val="24"/>
              </w:rPr>
            </w:pPr>
            <w:r w:rsidRPr="00434EBA">
              <w:rPr>
                <w:sz w:val="24"/>
                <w:szCs w:val="24"/>
              </w:rPr>
              <w:t>18334,7</w:t>
            </w:r>
          </w:p>
        </w:tc>
        <w:tc>
          <w:tcPr>
            <w:tcW w:w="1051" w:type="dxa"/>
            <w:shd w:val="clear" w:color="auto" w:fill="auto"/>
            <w:hideMark/>
          </w:tcPr>
          <w:p w:rsidR="00C529EA" w:rsidRPr="00434EBA" w:rsidRDefault="00C529EA" w:rsidP="00C529EA">
            <w:pPr>
              <w:rPr>
                <w:sz w:val="24"/>
                <w:szCs w:val="24"/>
              </w:rPr>
            </w:pPr>
            <w:r w:rsidRPr="00434EBA">
              <w:rPr>
                <w:sz w:val="24"/>
                <w:szCs w:val="24"/>
              </w:rPr>
              <w:t>80501,5</w:t>
            </w:r>
          </w:p>
        </w:tc>
        <w:tc>
          <w:tcPr>
            <w:tcW w:w="851" w:type="dxa"/>
            <w:shd w:val="clear" w:color="auto" w:fill="auto"/>
            <w:hideMark/>
          </w:tcPr>
          <w:p w:rsidR="00C529EA" w:rsidRPr="00434EBA" w:rsidRDefault="00C529EA" w:rsidP="00C529EA">
            <w:pPr>
              <w:rPr>
                <w:sz w:val="24"/>
                <w:szCs w:val="24"/>
              </w:rPr>
            </w:pPr>
            <w:r w:rsidRPr="00434EBA">
              <w:rPr>
                <w:sz w:val="24"/>
                <w:szCs w:val="24"/>
              </w:rPr>
              <w:t>93875,9</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171513,7</w:t>
            </w:r>
          </w:p>
        </w:tc>
        <w:tc>
          <w:tcPr>
            <w:tcW w:w="909" w:type="dxa"/>
            <w:shd w:val="clear" w:color="auto" w:fill="auto"/>
            <w:hideMark/>
          </w:tcPr>
          <w:p w:rsidR="00C529EA" w:rsidRPr="00434EBA" w:rsidRDefault="00C529EA" w:rsidP="00C529EA">
            <w:pPr>
              <w:rPr>
                <w:sz w:val="24"/>
                <w:szCs w:val="24"/>
              </w:rPr>
            </w:pPr>
            <w:r w:rsidRPr="00434EBA">
              <w:rPr>
                <w:sz w:val="24"/>
                <w:szCs w:val="24"/>
              </w:rPr>
              <w:t>16317,9</w:t>
            </w:r>
          </w:p>
        </w:tc>
        <w:tc>
          <w:tcPr>
            <w:tcW w:w="1051" w:type="dxa"/>
            <w:shd w:val="clear" w:color="auto" w:fill="auto"/>
            <w:hideMark/>
          </w:tcPr>
          <w:p w:rsidR="00C529EA" w:rsidRPr="00434EBA" w:rsidRDefault="00C529EA" w:rsidP="00C529EA">
            <w:pPr>
              <w:rPr>
                <w:sz w:val="24"/>
                <w:szCs w:val="24"/>
              </w:rPr>
            </w:pPr>
            <w:r w:rsidRPr="00434EBA">
              <w:rPr>
                <w:sz w:val="24"/>
                <w:szCs w:val="24"/>
              </w:rPr>
              <w:t>71646,3</w:t>
            </w:r>
          </w:p>
        </w:tc>
        <w:tc>
          <w:tcPr>
            <w:tcW w:w="851" w:type="dxa"/>
            <w:shd w:val="clear" w:color="auto" w:fill="auto"/>
            <w:hideMark/>
          </w:tcPr>
          <w:p w:rsidR="00C529EA" w:rsidRPr="00434EBA" w:rsidRDefault="00C529EA" w:rsidP="00C529EA">
            <w:pPr>
              <w:rPr>
                <w:sz w:val="24"/>
                <w:szCs w:val="24"/>
              </w:rPr>
            </w:pPr>
            <w:r w:rsidRPr="00434EBA">
              <w:rPr>
                <w:sz w:val="24"/>
                <w:szCs w:val="24"/>
              </w:rPr>
              <w:t>83549,5</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64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83156,4</w:t>
            </w:r>
          </w:p>
        </w:tc>
        <w:tc>
          <w:tcPr>
            <w:tcW w:w="909" w:type="dxa"/>
            <w:shd w:val="clear" w:color="auto" w:fill="auto"/>
            <w:hideMark/>
          </w:tcPr>
          <w:p w:rsidR="00C529EA" w:rsidRPr="00434EBA" w:rsidRDefault="00C529EA" w:rsidP="00C529EA">
            <w:pPr>
              <w:rPr>
                <w:sz w:val="24"/>
                <w:szCs w:val="24"/>
              </w:rPr>
            </w:pPr>
            <w:r w:rsidRPr="00434EBA">
              <w:rPr>
                <w:sz w:val="24"/>
                <w:szCs w:val="24"/>
              </w:rPr>
              <w:t>2016,8</w:t>
            </w:r>
          </w:p>
        </w:tc>
        <w:tc>
          <w:tcPr>
            <w:tcW w:w="1051" w:type="dxa"/>
            <w:shd w:val="clear" w:color="auto" w:fill="auto"/>
            <w:hideMark/>
          </w:tcPr>
          <w:p w:rsidR="00C529EA" w:rsidRPr="00434EBA" w:rsidRDefault="00C529EA" w:rsidP="00C529EA">
            <w:pPr>
              <w:rPr>
                <w:sz w:val="24"/>
                <w:szCs w:val="24"/>
              </w:rPr>
            </w:pPr>
            <w:r w:rsidRPr="00434EBA">
              <w:rPr>
                <w:sz w:val="24"/>
                <w:szCs w:val="24"/>
              </w:rPr>
              <w:t>8855,2</w:t>
            </w:r>
          </w:p>
        </w:tc>
        <w:tc>
          <w:tcPr>
            <w:tcW w:w="851" w:type="dxa"/>
            <w:shd w:val="clear" w:color="auto" w:fill="auto"/>
            <w:hideMark/>
          </w:tcPr>
          <w:p w:rsidR="00C529EA" w:rsidRPr="00434EBA" w:rsidRDefault="00C529EA" w:rsidP="00C529EA">
            <w:pPr>
              <w:rPr>
                <w:sz w:val="24"/>
                <w:szCs w:val="24"/>
              </w:rPr>
            </w:pPr>
            <w:r w:rsidRPr="00434EBA">
              <w:rPr>
                <w:sz w:val="24"/>
                <w:szCs w:val="24"/>
              </w:rPr>
              <w:t>10326,4</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2.3.</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Основное мероприятие «Строительство систем инженерной инфраструктуры в целях обеспечения инженерной подготовки земельных участков для жилищного строительства» (1)</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муниципальное казенное учреждение «Управление капитального строительства по застройке Нижневартовского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2.3.1.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Инженерные сети участка частной застройки (2 очередь) в пгт. Излучинск</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муниципальное казенное учреждение «Управление капитального строительства по застройке Нижневартовского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2.3.2.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Инженерные сети к 2-х квартирному жилому дому по ул. Кербунова, д. 3</w:t>
            </w:r>
            <w:r w:rsidR="00C81D5F">
              <w:rPr>
                <w:sz w:val="24"/>
                <w:szCs w:val="24"/>
              </w:rPr>
              <w:t>,</w:t>
            </w:r>
            <w:r w:rsidRPr="00434EBA">
              <w:rPr>
                <w:sz w:val="24"/>
                <w:szCs w:val="24"/>
              </w:rPr>
              <w:t xml:space="preserve"> с. Ларьяк Нижневартовского района</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муниципальное казенное учреждение «Управление капитального строительства по застройке Нижневартовского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Итого по подпрограмме 2</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268718,0</w:t>
            </w:r>
          </w:p>
        </w:tc>
        <w:tc>
          <w:tcPr>
            <w:tcW w:w="909" w:type="dxa"/>
            <w:shd w:val="clear" w:color="auto" w:fill="auto"/>
            <w:hideMark/>
          </w:tcPr>
          <w:p w:rsidR="00C529EA" w:rsidRPr="00434EBA" w:rsidRDefault="00C529EA" w:rsidP="00C529EA">
            <w:pPr>
              <w:rPr>
                <w:sz w:val="24"/>
                <w:szCs w:val="24"/>
              </w:rPr>
            </w:pPr>
            <w:r w:rsidRPr="00434EBA">
              <w:rPr>
                <w:sz w:val="24"/>
                <w:szCs w:val="24"/>
              </w:rPr>
              <w:t>25340,0</w:t>
            </w:r>
          </w:p>
        </w:tc>
        <w:tc>
          <w:tcPr>
            <w:tcW w:w="1051" w:type="dxa"/>
            <w:shd w:val="clear" w:color="auto" w:fill="auto"/>
            <w:hideMark/>
          </w:tcPr>
          <w:p w:rsidR="00C529EA" w:rsidRPr="00434EBA" w:rsidRDefault="00C529EA" w:rsidP="00C529EA">
            <w:pPr>
              <w:rPr>
                <w:sz w:val="24"/>
                <w:szCs w:val="24"/>
              </w:rPr>
            </w:pPr>
            <w:r w:rsidRPr="00434EBA">
              <w:rPr>
                <w:sz w:val="24"/>
                <w:szCs w:val="24"/>
              </w:rPr>
              <w:t>87544,0</w:t>
            </w:r>
          </w:p>
        </w:tc>
        <w:tc>
          <w:tcPr>
            <w:tcW w:w="851" w:type="dxa"/>
            <w:shd w:val="clear" w:color="auto" w:fill="auto"/>
            <w:hideMark/>
          </w:tcPr>
          <w:p w:rsidR="00C529EA" w:rsidRPr="00434EBA" w:rsidRDefault="00C529EA" w:rsidP="00C529EA">
            <w:pPr>
              <w:rPr>
                <w:sz w:val="24"/>
                <w:szCs w:val="24"/>
              </w:rPr>
            </w:pPr>
            <w:r w:rsidRPr="00434EBA">
              <w:rPr>
                <w:sz w:val="24"/>
                <w:szCs w:val="24"/>
              </w:rPr>
              <w:t>93875,9</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171513,7</w:t>
            </w:r>
          </w:p>
        </w:tc>
        <w:tc>
          <w:tcPr>
            <w:tcW w:w="909" w:type="dxa"/>
            <w:shd w:val="clear" w:color="auto" w:fill="auto"/>
            <w:hideMark/>
          </w:tcPr>
          <w:p w:rsidR="00C529EA" w:rsidRPr="00434EBA" w:rsidRDefault="00C529EA" w:rsidP="00C529EA">
            <w:pPr>
              <w:rPr>
                <w:sz w:val="24"/>
                <w:szCs w:val="24"/>
              </w:rPr>
            </w:pPr>
            <w:r w:rsidRPr="00434EBA">
              <w:rPr>
                <w:sz w:val="24"/>
                <w:szCs w:val="24"/>
              </w:rPr>
              <w:t>16317,9</w:t>
            </w:r>
          </w:p>
        </w:tc>
        <w:tc>
          <w:tcPr>
            <w:tcW w:w="1051" w:type="dxa"/>
            <w:shd w:val="clear" w:color="auto" w:fill="auto"/>
            <w:hideMark/>
          </w:tcPr>
          <w:p w:rsidR="00C529EA" w:rsidRPr="00434EBA" w:rsidRDefault="00C529EA" w:rsidP="00C529EA">
            <w:pPr>
              <w:rPr>
                <w:sz w:val="24"/>
                <w:szCs w:val="24"/>
              </w:rPr>
            </w:pPr>
            <w:r w:rsidRPr="00434EBA">
              <w:rPr>
                <w:sz w:val="24"/>
                <w:szCs w:val="24"/>
              </w:rPr>
              <w:t>71646,3</w:t>
            </w:r>
          </w:p>
        </w:tc>
        <w:tc>
          <w:tcPr>
            <w:tcW w:w="851" w:type="dxa"/>
            <w:shd w:val="clear" w:color="auto" w:fill="auto"/>
            <w:hideMark/>
          </w:tcPr>
          <w:p w:rsidR="00C529EA" w:rsidRPr="00434EBA" w:rsidRDefault="00C529EA" w:rsidP="00C529EA">
            <w:pPr>
              <w:rPr>
                <w:sz w:val="24"/>
                <w:szCs w:val="24"/>
              </w:rPr>
            </w:pPr>
            <w:r w:rsidRPr="00434EBA">
              <w:rPr>
                <w:sz w:val="24"/>
                <w:szCs w:val="24"/>
              </w:rPr>
              <w:t>83549,5</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97204,3</w:t>
            </w:r>
          </w:p>
        </w:tc>
        <w:tc>
          <w:tcPr>
            <w:tcW w:w="909" w:type="dxa"/>
            <w:shd w:val="clear" w:color="auto" w:fill="auto"/>
            <w:hideMark/>
          </w:tcPr>
          <w:p w:rsidR="00C529EA" w:rsidRPr="00434EBA" w:rsidRDefault="00C529EA" w:rsidP="00C529EA">
            <w:pPr>
              <w:rPr>
                <w:sz w:val="24"/>
                <w:szCs w:val="24"/>
              </w:rPr>
            </w:pPr>
            <w:r w:rsidRPr="00434EBA">
              <w:rPr>
                <w:sz w:val="24"/>
                <w:szCs w:val="24"/>
              </w:rPr>
              <w:t>9022,1</w:t>
            </w:r>
          </w:p>
        </w:tc>
        <w:tc>
          <w:tcPr>
            <w:tcW w:w="1051" w:type="dxa"/>
            <w:shd w:val="clear" w:color="auto" w:fill="auto"/>
            <w:hideMark/>
          </w:tcPr>
          <w:p w:rsidR="00C529EA" w:rsidRPr="00434EBA" w:rsidRDefault="00C529EA" w:rsidP="00C529EA">
            <w:pPr>
              <w:rPr>
                <w:sz w:val="24"/>
                <w:szCs w:val="24"/>
              </w:rPr>
            </w:pPr>
            <w:r w:rsidRPr="00434EBA">
              <w:rPr>
                <w:sz w:val="24"/>
                <w:szCs w:val="24"/>
              </w:rPr>
              <w:t>15897,7</w:t>
            </w:r>
          </w:p>
        </w:tc>
        <w:tc>
          <w:tcPr>
            <w:tcW w:w="851" w:type="dxa"/>
            <w:shd w:val="clear" w:color="auto" w:fill="auto"/>
            <w:hideMark/>
          </w:tcPr>
          <w:p w:rsidR="00C529EA" w:rsidRPr="00434EBA" w:rsidRDefault="00C529EA" w:rsidP="00C529EA">
            <w:pPr>
              <w:rPr>
                <w:sz w:val="24"/>
                <w:szCs w:val="24"/>
              </w:rPr>
            </w:pPr>
            <w:r w:rsidRPr="00434EBA">
              <w:rPr>
                <w:sz w:val="24"/>
                <w:szCs w:val="24"/>
              </w:rPr>
              <w:t>10326,4</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C81D5F" w:rsidTr="00434EBA">
        <w:trPr>
          <w:trHeight w:val="255"/>
        </w:trPr>
        <w:tc>
          <w:tcPr>
            <w:tcW w:w="14458" w:type="dxa"/>
            <w:gridSpan w:val="10"/>
            <w:shd w:val="clear" w:color="auto" w:fill="auto"/>
            <w:hideMark/>
          </w:tcPr>
          <w:p w:rsidR="00C529EA" w:rsidRPr="00C81D5F" w:rsidRDefault="00C529EA" w:rsidP="00C529EA">
            <w:pPr>
              <w:jc w:val="center"/>
              <w:rPr>
                <w:b/>
                <w:sz w:val="24"/>
                <w:szCs w:val="24"/>
              </w:rPr>
            </w:pPr>
            <w:r w:rsidRPr="00C81D5F">
              <w:rPr>
                <w:b/>
                <w:sz w:val="24"/>
                <w:szCs w:val="24"/>
              </w:rPr>
              <w:t>Подпрограмма 3.</w:t>
            </w:r>
            <w:r w:rsidR="00C81D5F">
              <w:rPr>
                <w:b/>
                <w:sz w:val="24"/>
                <w:szCs w:val="24"/>
              </w:rPr>
              <w:t xml:space="preserve"> </w:t>
            </w:r>
            <w:r w:rsidRPr="00C81D5F">
              <w:rPr>
                <w:b/>
                <w:sz w:val="24"/>
                <w:szCs w:val="24"/>
              </w:rPr>
              <w:t>Обеспечение мерами государственной поддержки по улучшению жилищных условий отдельных категорий граждан</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3.1.</w:t>
            </w:r>
          </w:p>
        </w:tc>
        <w:tc>
          <w:tcPr>
            <w:tcW w:w="2410" w:type="dxa"/>
            <w:vMerge w:val="restart"/>
            <w:shd w:val="clear" w:color="auto" w:fill="auto"/>
            <w:hideMark/>
          </w:tcPr>
          <w:p w:rsidR="00C529EA" w:rsidRPr="00434EBA" w:rsidRDefault="00C81D5F" w:rsidP="00C81D5F">
            <w:pPr>
              <w:jc w:val="both"/>
              <w:rPr>
                <w:sz w:val="24"/>
                <w:szCs w:val="24"/>
              </w:rPr>
            </w:pPr>
            <w:r>
              <w:rPr>
                <w:sz w:val="24"/>
                <w:szCs w:val="24"/>
              </w:rPr>
              <w:t>Основное мероприятие «</w:t>
            </w:r>
            <w:r w:rsidR="00C529EA" w:rsidRPr="00434EBA">
              <w:rPr>
                <w:sz w:val="24"/>
                <w:szCs w:val="24"/>
              </w:rPr>
              <w:t>Предоставление государственной поддержки на приобретение жилых помещен</w:t>
            </w:r>
            <w:r>
              <w:rPr>
                <w:sz w:val="24"/>
                <w:szCs w:val="24"/>
              </w:rPr>
              <w:t xml:space="preserve">ий отдельным </w:t>
            </w:r>
            <w:r>
              <w:rPr>
                <w:sz w:val="24"/>
                <w:szCs w:val="24"/>
              </w:rPr>
              <w:lastRenderedPageBreak/>
              <w:t xml:space="preserve">категориям граждан» </w:t>
            </w:r>
            <w:r w:rsidR="00C529EA" w:rsidRPr="00434EBA">
              <w:rPr>
                <w:sz w:val="24"/>
                <w:szCs w:val="24"/>
              </w:rPr>
              <w:t>(2,</w:t>
            </w:r>
            <w:r>
              <w:rPr>
                <w:sz w:val="24"/>
                <w:szCs w:val="24"/>
              </w:rPr>
              <w:t xml:space="preserve"> </w:t>
            </w:r>
            <w:r w:rsidR="00C529EA" w:rsidRPr="00434EBA">
              <w:rPr>
                <w:sz w:val="24"/>
                <w:szCs w:val="24"/>
              </w:rPr>
              <w:t>6,</w:t>
            </w:r>
            <w:r>
              <w:rPr>
                <w:sz w:val="24"/>
                <w:szCs w:val="24"/>
              </w:rPr>
              <w:t xml:space="preserve"> </w:t>
            </w:r>
            <w:r w:rsidR="00C529EA" w:rsidRPr="00434EBA">
              <w:rPr>
                <w:sz w:val="24"/>
                <w:szCs w:val="24"/>
              </w:rPr>
              <w:t>1.1)</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8155,6</w:t>
            </w:r>
          </w:p>
        </w:tc>
        <w:tc>
          <w:tcPr>
            <w:tcW w:w="909" w:type="dxa"/>
            <w:shd w:val="clear" w:color="auto" w:fill="auto"/>
            <w:hideMark/>
          </w:tcPr>
          <w:p w:rsidR="00C529EA" w:rsidRPr="00434EBA" w:rsidRDefault="00C529EA" w:rsidP="00C529EA">
            <w:pPr>
              <w:rPr>
                <w:sz w:val="24"/>
                <w:szCs w:val="24"/>
              </w:rPr>
            </w:pPr>
            <w:r w:rsidRPr="00434EBA">
              <w:rPr>
                <w:sz w:val="24"/>
                <w:szCs w:val="24"/>
              </w:rPr>
              <w:t>1736,8</w:t>
            </w:r>
          </w:p>
        </w:tc>
        <w:tc>
          <w:tcPr>
            <w:tcW w:w="1051" w:type="dxa"/>
            <w:shd w:val="clear" w:color="auto" w:fill="auto"/>
            <w:hideMark/>
          </w:tcPr>
          <w:p w:rsidR="00C529EA" w:rsidRPr="00434EBA" w:rsidRDefault="00C529EA" w:rsidP="00C529EA">
            <w:pPr>
              <w:rPr>
                <w:sz w:val="24"/>
                <w:szCs w:val="24"/>
              </w:rPr>
            </w:pPr>
            <w:r w:rsidRPr="00434EBA">
              <w:rPr>
                <w:sz w:val="24"/>
                <w:szCs w:val="24"/>
              </w:rPr>
              <w:t>3215,1</w:t>
            </w:r>
          </w:p>
        </w:tc>
        <w:tc>
          <w:tcPr>
            <w:tcW w:w="851" w:type="dxa"/>
            <w:shd w:val="clear" w:color="auto" w:fill="auto"/>
            <w:hideMark/>
          </w:tcPr>
          <w:p w:rsidR="00C529EA" w:rsidRPr="00434EBA" w:rsidRDefault="00C529EA" w:rsidP="00C529EA">
            <w:pPr>
              <w:rPr>
                <w:sz w:val="24"/>
                <w:szCs w:val="24"/>
              </w:rPr>
            </w:pPr>
            <w:r w:rsidRPr="00434EBA">
              <w:rPr>
                <w:sz w:val="24"/>
                <w:szCs w:val="24"/>
              </w:rPr>
              <w:t>3203,7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7259,1</w:t>
            </w:r>
          </w:p>
        </w:tc>
        <w:tc>
          <w:tcPr>
            <w:tcW w:w="909" w:type="dxa"/>
            <w:shd w:val="clear" w:color="auto" w:fill="auto"/>
            <w:hideMark/>
          </w:tcPr>
          <w:p w:rsidR="00C529EA" w:rsidRPr="00434EBA" w:rsidRDefault="00C529EA" w:rsidP="00C529EA">
            <w:pPr>
              <w:rPr>
                <w:sz w:val="24"/>
                <w:szCs w:val="24"/>
              </w:rPr>
            </w:pPr>
            <w:r w:rsidRPr="00434EBA">
              <w:rPr>
                <w:sz w:val="24"/>
                <w:szCs w:val="24"/>
              </w:rPr>
              <w:t>1568,3</w:t>
            </w:r>
          </w:p>
        </w:tc>
        <w:tc>
          <w:tcPr>
            <w:tcW w:w="1051" w:type="dxa"/>
            <w:shd w:val="clear" w:color="auto" w:fill="auto"/>
            <w:hideMark/>
          </w:tcPr>
          <w:p w:rsidR="00C529EA" w:rsidRPr="00434EBA" w:rsidRDefault="00C529EA" w:rsidP="00C529EA">
            <w:pPr>
              <w:rPr>
                <w:sz w:val="24"/>
                <w:szCs w:val="24"/>
              </w:rPr>
            </w:pPr>
            <w:r w:rsidRPr="00434EBA">
              <w:rPr>
                <w:sz w:val="24"/>
                <w:szCs w:val="24"/>
              </w:rPr>
              <w:t>2845,4</w:t>
            </w:r>
          </w:p>
        </w:tc>
        <w:tc>
          <w:tcPr>
            <w:tcW w:w="851" w:type="dxa"/>
            <w:shd w:val="clear" w:color="auto" w:fill="auto"/>
            <w:hideMark/>
          </w:tcPr>
          <w:p w:rsidR="00C529EA" w:rsidRPr="00434EBA" w:rsidRDefault="00C529EA" w:rsidP="00C529EA">
            <w:pPr>
              <w:rPr>
                <w:sz w:val="24"/>
                <w:szCs w:val="24"/>
              </w:rPr>
            </w:pPr>
            <w:r w:rsidRPr="00434EBA">
              <w:rPr>
                <w:sz w:val="24"/>
                <w:szCs w:val="24"/>
              </w:rPr>
              <w:t>2845,4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406,2</w:t>
            </w:r>
          </w:p>
        </w:tc>
        <w:tc>
          <w:tcPr>
            <w:tcW w:w="909" w:type="dxa"/>
            <w:shd w:val="clear" w:color="auto" w:fill="auto"/>
            <w:hideMark/>
          </w:tcPr>
          <w:p w:rsidR="00C529EA" w:rsidRPr="00434EBA" w:rsidRDefault="00C529EA" w:rsidP="00C529EA">
            <w:pPr>
              <w:rPr>
                <w:sz w:val="24"/>
                <w:szCs w:val="24"/>
              </w:rPr>
            </w:pPr>
            <w:r w:rsidRPr="00434EBA">
              <w:rPr>
                <w:sz w:val="24"/>
                <w:szCs w:val="24"/>
              </w:rPr>
              <w:t>86,3</w:t>
            </w:r>
          </w:p>
        </w:tc>
        <w:tc>
          <w:tcPr>
            <w:tcW w:w="1051" w:type="dxa"/>
            <w:shd w:val="clear" w:color="auto" w:fill="auto"/>
            <w:hideMark/>
          </w:tcPr>
          <w:p w:rsidR="00C529EA" w:rsidRPr="00434EBA" w:rsidRDefault="00C529EA" w:rsidP="00C529EA">
            <w:pPr>
              <w:rPr>
                <w:sz w:val="24"/>
                <w:szCs w:val="24"/>
              </w:rPr>
            </w:pPr>
            <w:r w:rsidRPr="00434EBA">
              <w:rPr>
                <w:sz w:val="24"/>
                <w:szCs w:val="24"/>
              </w:rPr>
              <w:t>160,2</w:t>
            </w:r>
          </w:p>
        </w:tc>
        <w:tc>
          <w:tcPr>
            <w:tcW w:w="851" w:type="dxa"/>
            <w:shd w:val="clear" w:color="auto" w:fill="auto"/>
            <w:hideMark/>
          </w:tcPr>
          <w:p w:rsidR="00C529EA" w:rsidRPr="00434EBA" w:rsidRDefault="00C529EA" w:rsidP="00C529EA">
            <w:pPr>
              <w:rPr>
                <w:sz w:val="24"/>
                <w:szCs w:val="24"/>
              </w:rPr>
            </w:pPr>
            <w:r w:rsidRPr="00434EBA">
              <w:rPr>
                <w:sz w:val="24"/>
                <w:szCs w:val="24"/>
              </w:rPr>
              <w:t>159,7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3.1.1.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Субвенции на реализацию полномочий по постановке на учет граждан, выезжающих из районов Крайнего Севера </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34,2</w:t>
            </w:r>
          </w:p>
        </w:tc>
        <w:tc>
          <w:tcPr>
            <w:tcW w:w="909" w:type="dxa"/>
            <w:shd w:val="clear" w:color="auto" w:fill="auto"/>
            <w:hideMark/>
          </w:tcPr>
          <w:p w:rsidR="00C529EA" w:rsidRPr="00434EBA" w:rsidRDefault="00C529EA" w:rsidP="00C529EA">
            <w:pPr>
              <w:rPr>
                <w:sz w:val="24"/>
                <w:szCs w:val="24"/>
              </w:rPr>
            </w:pPr>
            <w:r w:rsidRPr="00434EBA">
              <w:rPr>
                <w:sz w:val="24"/>
                <w:szCs w:val="24"/>
              </w:rPr>
              <w:t>11,4</w:t>
            </w:r>
          </w:p>
        </w:tc>
        <w:tc>
          <w:tcPr>
            <w:tcW w:w="1051" w:type="dxa"/>
            <w:shd w:val="clear" w:color="auto" w:fill="auto"/>
            <w:hideMark/>
          </w:tcPr>
          <w:p w:rsidR="00C529EA" w:rsidRPr="00434EBA" w:rsidRDefault="00C529EA" w:rsidP="00C529EA">
            <w:pPr>
              <w:rPr>
                <w:sz w:val="24"/>
                <w:szCs w:val="24"/>
              </w:rPr>
            </w:pPr>
            <w:r w:rsidRPr="00434EBA">
              <w:rPr>
                <w:sz w:val="24"/>
                <w:szCs w:val="24"/>
              </w:rPr>
              <w:t>11,4</w:t>
            </w:r>
          </w:p>
        </w:tc>
        <w:tc>
          <w:tcPr>
            <w:tcW w:w="851" w:type="dxa"/>
            <w:shd w:val="clear" w:color="auto" w:fill="auto"/>
            <w:hideMark/>
          </w:tcPr>
          <w:p w:rsidR="00C529EA" w:rsidRPr="00434EBA" w:rsidRDefault="00C529EA" w:rsidP="00C529EA">
            <w:pPr>
              <w:rPr>
                <w:sz w:val="24"/>
                <w:szCs w:val="24"/>
              </w:rPr>
            </w:pPr>
            <w:r w:rsidRPr="00434EBA">
              <w:rPr>
                <w:sz w:val="24"/>
                <w:szCs w:val="24"/>
              </w:rPr>
              <w:t>11,4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34,2</w:t>
            </w:r>
          </w:p>
        </w:tc>
        <w:tc>
          <w:tcPr>
            <w:tcW w:w="909" w:type="dxa"/>
            <w:shd w:val="clear" w:color="auto" w:fill="auto"/>
            <w:hideMark/>
          </w:tcPr>
          <w:p w:rsidR="00C529EA" w:rsidRPr="00434EBA" w:rsidRDefault="00C529EA" w:rsidP="00C529EA">
            <w:pPr>
              <w:rPr>
                <w:sz w:val="24"/>
                <w:szCs w:val="24"/>
              </w:rPr>
            </w:pPr>
            <w:r w:rsidRPr="00434EBA">
              <w:rPr>
                <w:sz w:val="24"/>
                <w:szCs w:val="24"/>
              </w:rPr>
              <w:t>11,4</w:t>
            </w:r>
          </w:p>
        </w:tc>
        <w:tc>
          <w:tcPr>
            <w:tcW w:w="1051" w:type="dxa"/>
            <w:shd w:val="clear" w:color="auto" w:fill="auto"/>
            <w:hideMark/>
          </w:tcPr>
          <w:p w:rsidR="00C529EA" w:rsidRPr="00434EBA" w:rsidRDefault="00C529EA" w:rsidP="00C529EA">
            <w:pPr>
              <w:rPr>
                <w:sz w:val="24"/>
                <w:szCs w:val="24"/>
              </w:rPr>
            </w:pPr>
            <w:r w:rsidRPr="00434EBA">
              <w:rPr>
                <w:sz w:val="24"/>
                <w:szCs w:val="24"/>
              </w:rPr>
              <w:t>11,4</w:t>
            </w:r>
          </w:p>
        </w:tc>
        <w:tc>
          <w:tcPr>
            <w:tcW w:w="851" w:type="dxa"/>
            <w:shd w:val="clear" w:color="auto" w:fill="auto"/>
            <w:hideMark/>
          </w:tcPr>
          <w:p w:rsidR="00C529EA" w:rsidRPr="00434EBA" w:rsidRDefault="00C529EA" w:rsidP="00C529EA">
            <w:pPr>
              <w:rPr>
                <w:sz w:val="24"/>
                <w:szCs w:val="24"/>
              </w:rPr>
            </w:pPr>
            <w:r w:rsidRPr="00434EBA">
              <w:rPr>
                <w:sz w:val="24"/>
                <w:szCs w:val="24"/>
              </w:rPr>
              <w:t>11,4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3.1.2.</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Предоставление субсидии молодым семьям на приобретение жилья</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8121,4</w:t>
            </w:r>
          </w:p>
        </w:tc>
        <w:tc>
          <w:tcPr>
            <w:tcW w:w="909" w:type="dxa"/>
            <w:shd w:val="clear" w:color="auto" w:fill="auto"/>
            <w:hideMark/>
          </w:tcPr>
          <w:p w:rsidR="00C529EA" w:rsidRPr="00434EBA" w:rsidRDefault="00C529EA" w:rsidP="00C529EA">
            <w:pPr>
              <w:rPr>
                <w:sz w:val="24"/>
                <w:szCs w:val="24"/>
              </w:rPr>
            </w:pPr>
            <w:r w:rsidRPr="00434EBA">
              <w:rPr>
                <w:sz w:val="24"/>
                <w:szCs w:val="24"/>
              </w:rPr>
              <w:t>1725,4</w:t>
            </w:r>
          </w:p>
        </w:tc>
        <w:tc>
          <w:tcPr>
            <w:tcW w:w="1051" w:type="dxa"/>
            <w:shd w:val="clear" w:color="auto" w:fill="auto"/>
            <w:hideMark/>
          </w:tcPr>
          <w:p w:rsidR="00C529EA" w:rsidRPr="00434EBA" w:rsidRDefault="00C529EA" w:rsidP="00C529EA">
            <w:pPr>
              <w:rPr>
                <w:sz w:val="24"/>
                <w:szCs w:val="24"/>
              </w:rPr>
            </w:pPr>
            <w:r w:rsidRPr="00434EBA">
              <w:rPr>
                <w:sz w:val="24"/>
                <w:szCs w:val="24"/>
              </w:rPr>
              <w:t>3203,7</w:t>
            </w:r>
          </w:p>
        </w:tc>
        <w:tc>
          <w:tcPr>
            <w:tcW w:w="851" w:type="dxa"/>
            <w:shd w:val="clear" w:color="auto" w:fill="auto"/>
            <w:hideMark/>
          </w:tcPr>
          <w:p w:rsidR="00C529EA" w:rsidRPr="00434EBA" w:rsidRDefault="00C529EA" w:rsidP="00C529EA">
            <w:pPr>
              <w:rPr>
                <w:sz w:val="24"/>
                <w:szCs w:val="24"/>
              </w:rPr>
            </w:pPr>
            <w:r w:rsidRPr="00434EBA">
              <w:rPr>
                <w:sz w:val="24"/>
                <w:szCs w:val="24"/>
              </w:rPr>
              <w:t>3192,3</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7224,9</w:t>
            </w:r>
          </w:p>
        </w:tc>
        <w:tc>
          <w:tcPr>
            <w:tcW w:w="909" w:type="dxa"/>
            <w:shd w:val="clear" w:color="auto" w:fill="auto"/>
            <w:hideMark/>
          </w:tcPr>
          <w:p w:rsidR="00C529EA" w:rsidRPr="00434EBA" w:rsidRDefault="00C529EA" w:rsidP="00C529EA">
            <w:pPr>
              <w:rPr>
                <w:sz w:val="24"/>
                <w:szCs w:val="24"/>
              </w:rPr>
            </w:pPr>
            <w:r w:rsidRPr="00434EBA">
              <w:rPr>
                <w:sz w:val="24"/>
                <w:szCs w:val="24"/>
              </w:rPr>
              <w:t>1556,9</w:t>
            </w:r>
          </w:p>
        </w:tc>
        <w:tc>
          <w:tcPr>
            <w:tcW w:w="1051" w:type="dxa"/>
            <w:shd w:val="clear" w:color="auto" w:fill="auto"/>
            <w:hideMark/>
          </w:tcPr>
          <w:p w:rsidR="00C529EA" w:rsidRPr="00434EBA" w:rsidRDefault="00C529EA" w:rsidP="00C529EA">
            <w:pPr>
              <w:rPr>
                <w:sz w:val="24"/>
                <w:szCs w:val="24"/>
              </w:rPr>
            </w:pPr>
            <w:r w:rsidRPr="00434EBA">
              <w:rPr>
                <w:sz w:val="24"/>
                <w:szCs w:val="24"/>
              </w:rPr>
              <w:t>2834,0</w:t>
            </w:r>
          </w:p>
        </w:tc>
        <w:tc>
          <w:tcPr>
            <w:tcW w:w="851" w:type="dxa"/>
            <w:shd w:val="clear" w:color="auto" w:fill="auto"/>
            <w:hideMark/>
          </w:tcPr>
          <w:p w:rsidR="00C529EA" w:rsidRPr="00434EBA" w:rsidRDefault="00C529EA" w:rsidP="00C529EA">
            <w:pPr>
              <w:rPr>
                <w:sz w:val="24"/>
                <w:szCs w:val="24"/>
              </w:rPr>
            </w:pPr>
            <w:r w:rsidRPr="00434EBA">
              <w:rPr>
                <w:sz w:val="24"/>
                <w:szCs w:val="24"/>
              </w:rPr>
              <w:t>2834,0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406,2</w:t>
            </w:r>
          </w:p>
        </w:tc>
        <w:tc>
          <w:tcPr>
            <w:tcW w:w="909" w:type="dxa"/>
            <w:shd w:val="clear" w:color="auto" w:fill="auto"/>
            <w:hideMark/>
          </w:tcPr>
          <w:p w:rsidR="00C529EA" w:rsidRPr="00434EBA" w:rsidRDefault="00C529EA" w:rsidP="00C529EA">
            <w:pPr>
              <w:rPr>
                <w:sz w:val="24"/>
                <w:szCs w:val="24"/>
              </w:rPr>
            </w:pPr>
            <w:r w:rsidRPr="00434EBA">
              <w:rPr>
                <w:sz w:val="24"/>
                <w:szCs w:val="24"/>
              </w:rPr>
              <w:t>86,3</w:t>
            </w:r>
          </w:p>
        </w:tc>
        <w:tc>
          <w:tcPr>
            <w:tcW w:w="1051" w:type="dxa"/>
            <w:shd w:val="clear" w:color="auto" w:fill="auto"/>
            <w:hideMark/>
          </w:tcPr>
          <w:p w:rsidR="00C529EA" w:rsidRPr="00434EBA" w:rsidRDefault="00C529EA" w:rsidP="00C529EA">
            <w:pPr>
              <w:rPr>
                <w:sz w:val="24"/>
                <w:szCs w:val="24"/>
              </w:rPr>
            </w:pPr>
            <w:r w:rsidRPr="00434EBA">
              <w:rPr>
                <w:sz w:val="24"/>
                <w:szCs w:val="24"/>
              </w:rPr>
              <w:t>160,2</w:t>
            </w:r>
          </w:p>
        </w:tc>
        <w:tc>
          <w:tcPr>
            <w:tcW w:w="851" w:type="dxa"/>
            <w:shd w:val="clear" w:color="auto" w:fill="auto"/>
            <w:hideMark/>
          </w:tcPr>
          <w:p w:rsidR="00C529EA" w:rsidRPr="00434EBA" w:rsidRDefault="00C529EA" w:rsidP="00C529EA">
            <w:pPr>
              <w:rPr>
                <w:sz w:val="24"/>
                <w:szCs w:val="24"/>
              </w:rPr>
            </w:pPr>
            <w:r w:rsidRPr="00434EBA">
              <w:rPr>
                <w:sz w:val="24"/>
                <w:szCs w:val="24"/>
              </w:rPr>
              <w:t>159,7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3.1.3.</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Предоставление субсидии ветеранам боевых действий и инвалидам на приобретение жилого помещения в собственность</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3.1.4.</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 xml:space="preserve">Предоставление субсидии на улучшение жилищных условий граждан, </w:t>
            </w:r>
            <w:r w:rsidRPr="00434EBA">
              <w:rPr>
                <w:sz w:val="24"/>
                <w:szCs w:val="24"/>
              </w:rPr>
              <w:lastRenderedPageBreak/>
              <w:t>проживающих на сельских территориях</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 xml:space="preserve">управление экологии, природопользования, земельных ресурсов, по жилищным вопросам и муниципальной </w:t>
            </w:r>
            <w:r w:rsidRPr="00434EBA">
              <w:rPr>
                <w:sz w:val="24"/>
                <w:szCs w:val="24"/>
              </w:rPr>
              <w:lastRenderedPageBreak/>
              <w:t>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lastRenderedPageBreak/>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541"/>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529EA">
            <w:pPr>
              <w:rPr>
                <w:sz w:val="24"/>
                <w:szCs w:val="24"/>
              </w:rPr>
            </w:pPr>
          </w:p>
        </w:tc>
        <w:tc>
          <w:tcPr>
            <w:tcW w:w="2614" w:type="dxa"/>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Итого по подпрограмме 3</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8155,6</w:t>
            </w:r>
          </w:p>
        </w:tc>
        <w:tc>
          <w:tcPr>
            <w:tcW w:w="909" w:type="dxa"/>
            <w:shd w:val="clear" w:color="auto" w:fill="auto"/>
            <w:hideMark/>
          </w:tcPr>
          <w:p w:rsidR="00C529EA" w:rsidRPr="00434EBA" w:rsidRDefault="00C529EA" w:rsidP="00C529EA">
            <w:pPr>
              <w:rPr>
                <w:sz w:val="24"/>
                <w:szCs w:val="24"/>
              </w:rPr>
            </w:pPr>
            <w:r w:rsidRPr="00434EBA">
              <w:rPr>
                <w:sz w:val="24"/>
                <w:szCs w:val="24"/>
              </w:rPr>
              <w:t>1736,8</w:t>
            </w:r>
          </w:p>
        </w:tc>
        <w:tc>
          <w:tcPr>
            <w:tcW w:w="1051" w:type="dxa"/>
            <w:shd w:val="clear" w:color="auto" w:fill="auto"/>
            <w:hideMark/>
          </w:tcPr>
          <w:p w:rsidR="00C529EA" w:rsidRPr="00434EBA" w:rsidRDefault="00C529EA" w:rsidP="00C529EA">
            <w:pPr>
              <w:rPr>
                <w:sz w:val="24"/>
                <w:szCs w:val="24"/>
              </w:rPr>
            </w:pPr>
            <w:r w:rsidRPr="00434EBA">
              <w:rPr>
                <w:sz w:val="24"/>
                <w:szCs w:val="24"/>
              </w:rPr>
              <w:t>3215,1</w:t>
            </w:r>
          </w:p>
        </w:tc>
        <w:tc>
          <w:tcPr>
            <w:tcW w:w="851" w:type="dxa"/>
            <w:shd w:val="clear" w:color="auto" w:fill="auto"/>
            <w:hideMark/>
          </w:tcPr>
          <w:p w:rsidR="00C529EA" w:rsidRPr="00434EBA" w:rsidRDefault="00C529EA" w:rsidP="00C529EA">
            <w:pPr>
              <w:rPr>
                <w:sz w:val="24"/>
                <w:szCs w:val="24"/>
              </w:rPr>
            </w:pPr>
            <w:r w:rsidRPr="00434EBA">
              <w:rPr>
                <w:sz w:val="24"/>
                <w:szCs w:val="24"/>
              </w:rPr>
              <w:t>3203,7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7259,1</w:t>
            </w:r>
          </w:p>
        </w:tc>
        <w:tc>
          <w:tcPr>
            <w:tcW w:w="909" w:type="dxa"/>
            <w:shd w:val="clear" w:color="auto" w:fill="auto"/>
            <w:hideMark/>
          </w:tcPr>
          <w:p w:rsidR="00C529EA" w:rsidRPr="00434EBA" w:rsidRDefault="00C529EA" w:rsidP="00C529EA">
            <w:pPr>
              <w:rPr>
                <w:sz w:val="24"/>
                <w:szCs w:val="24"/>
              </w:rPr>
            </w:pPr>
            <w:r w:rsidRPr="00434EBA">
              <w:rPr>
                <w:sz w:val="24"/>
                <w:szCs w:val="24"/>
              </w:rPr>
              <w:t>1568,3</w:t>
            </w:r>
          </w:p>
        </w:tc>
        <w:tc>
          <w:tcPr>
            <w:tcW w:w="1051" w:type="dxa"/>
            <w:shd w:val="clear" w:color="auto" w:fill="auto"/>
            <w:hideMark/>
          </w:tcPr>
          <w:p w:rsidR="00C529EA" w:rsidRPr="00434EBA" w:rsidRDefault="00C529EA" w:rsidP="00C529EA">
            <w:pPr>
              <w:rPr>
                <w:sz w:val="24"/>
                <w:szCs w:val="24"/>
              </w:rPr>
            </w:pPr>
            <w:r w:rsidRPr="00434EBA">
              <w:rPr>
                <w:sz w:val="24"/>
                <w:szCs w:val="24"/>
              </w:rPr>
              <w:t>2845,4</w:t>
            </w:r>
          </w:p>
        </w:tc>
        <w:tc>
          <w:tcPr>
            <w:tcW w:w="851" w:type="dxa"/>
            <w:shd w:val="clear" w:color="auto" w:fill="auto"/>
            <w:hideMark/>
          </w:tcPr>
          <w:p w:rsidR="00C529EA" w:rsidRPr="00434EBA" w:rsidRDefault="00C529EA" w:rsidP="00C529EA">
            <w:pPr>
              <w:rPr>
                <w:sz w:val="24"/>
                <w:szCs w:val="24"/>
              </w:rPr>
            </w:pPr>
            <w:r w:rsidRPr="00434EBA">
              <w:rPr>
                <w:sz w:val="24"/>
                <w:szCs w:val="24"/>
              </w:rPr>
              <w:t>2845,4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406,2</w:t>
            </w:r>
          </w:p>
        </w:tc>
        <w:tc>
          <w:tcPr>
            <w:tcW w:w="909" w:type="dxa"/>
            <w:shd w:val="clear" w:color="auto" w:fill="auto"/>
            <w:hideMark/>
          </w:tcPr>
          <w:p w:rsidR="00C529EA" w:rsidRPr="00434EBA" w:rsidRDefault="00C529EA" w:rsidP="00C529EA">
            <w:pPr>
              <w:rPr>
                <w:sz w:val="24"/>
                <w:szCs w:val="24"/>
              </w:rPr>
            </w:pPr>
            <w:r w:rsidRPr="00434EBA">
              <w:rPr>
                <w:sz w:val="24"/>
                <w:szCs w:val="24"/>
              </w:rPr>
              <w:t>86,3</w:t>
            </w:r>
          </w:p>
        </w:tc>
        <w:tc>
          <w:tcPr>
            <w:tcW w:w="1051" w:type="dxa"/>
            <w:shd w:val="clear" w:color="auto" w:fill="auto"/>
            <w:hideMark/>
          </w:tcPr>
          <w:p w:rsidR="00C529EA" w:rsidRPr="00434EBA" w:rsidRDefault="00C529EA" w:rsidP="00C529EA">
            <w:pPr>
              <w:rPr>
                <w:sz w:val="24"/>
                <w:szCs w:val="24"/>
              </w:rPr>
            </w:pPr>
            <w:r w:rsidRPr="00434EBA">
              <w:rPr>
                <w:sz w:val="24"/>
                <w:szCs w:val="24"/>
              </w:rPr>
              <w:t>160,2</w:t>
            </w:r>
          </w:p>
        </w:tc>
        <w:tc>
          <w:tcPr>
            <w:tcW w:w="851" w:type="dxa"/>
            <w:shd w:val="clear" w:color="auto" w:fill="auto"/>
            <w:hideMark/>
          </w:tcPr>
          <w:p w:rsidR="00C529EA" w:rsidRPr="00434EBA" w:rsidRDefault="00C529EA" w:rsidP="00C529EA">
            <w:pPr>
              <w:rPr>
                <w:sz w:val="24"/>
                <w:szCs w:val="24"/>
              </w:rPr>
            </w:pPr>
            <w:r w:rsidRPr="00434EBA">
              <w:rPr>
                <w:sz w:val="24"/>
                <w:szCs w:val="24"/>
              </w:rPr>
              <w:t>159,7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458" w:type="dxa"/>
            <w:gridSpan w:val="10"/>
            <w:shd w:val="clear" w:color="auto" w:fill="auto"/>
            <w:hideMark/>
          </w:tcPr>
          <w:p w:rsidR="00C529EA" w:rsidRPr="00C81D5F" w:rsidRDefault="00C529EA" w:rsidP="00C81D5F">
            <w:pPr>
              <w:jc w:val="center"/>
              <w:rPr>
                <w:b/>
                <w:sz w:val="24"/>
                <w:szCs w:val="24"/>
              </w:rPr>
            </w:pPr>
            <w:r w:rsidRPr="00C81D5F">
              <w:rPr>
                <w:b/>
                <w:sz w:val="24"/>
                <w:szCs w:val="24"/>
              </w:rPr>
              <w:t>Подпрограмма 4.</w:t>
            </w:r>
            <w:r w:rsidR="00C81D5F">
              <w:rPr>
                <w:b/>
                <w:sz w:val="24"/>
                <w:szCs w:val="24"/>
              </w:rPr>
              <w:t xml:space="preserve"> </w:t>
            </w:r>
            <w:r w:rsidRPr="00C81D5F">
              <w:rPr>
                <w:b/>
                <w:sz w:val="24"/>
                <w:szCs w:val="24"/>
              </w:rPr>
              <w:t>Переселение жителей из населенных пунктов с низкой плотностью населения и труднодоступной местностью Нижневартовского района</w:t>
            </w:r>
          </w:p>
        </w:tc>
      </w:tr>
      <w:tr w:rsidR="00C529EA" w:rsidRPr="00434EBA" w:rsidTr="00434EBA">
        <w:trPr>
          <w:trHeight w:val="255"/>
        </w:trPr>
        <w:tc>
          <w:tcPr>
            <w:tcW w:w="1417" w:type="dxa"/>
            <w:vMerge w:val="restart"/>
            <w:shd w:val="clear" w:color="auto" w:fill="auto"/>
            <w:hideMark/>
          </w:tcPr>
          <w:p w:rsidR="00C529EA" w:rsidRPr="00434EBA" w:rsidRDefault="00C529EA" w:rsidP="00C81D5F">
            <w:pPr>
              <w:jc w:val="center"/>
              <w:rPr>
                <w:sz w:val="24"/>
                <w:szCs w:val="24"/>
              </w:rPr>
            </w:pPr>
            <w:r w:rsidRPr="00434EBA">
              <w:rPr>
                <w:sz w:val="24"/>
                <w:szCs w:val="24"/>
              </w:rPr>
              <w:t>4.1.</w:t>
            </w:r>
          </w:p>
        </w:tc>
        <w:tc>
          <w:tcPr>
            <w:tcW w:w="2410" w:type="dxa"/>
            <w:vMerge w:val="restart"/>
            <w:shd w:val="clear" w:color="auto" w:fill="auto"/>
            <w:hideMark/>
          </w:tcPr>
          <w:p w:rsidR="00C529EA" w:rsidRPr="00434EBA" w:rsidRDefault="00C529EA" w:rsidP="00C81D5F">
            <w:pPr>
              <w:jc w:val="both"/>
              <w:rPr>
                <w:sz w:val="24"/>
                <w:szCs w:val="24"/>
              </w:rPr>
            </w:pPr>
            <w:r w:rsidRPr="00434EBA">
              <w:rPr>
                <w:sz w:val="24"/>
                <w:szCs w:val="24"/>
              </w:rPr>
              <w:t>Основное мероприятие «Создание условий для переселения жителей из населенных пунктов с низкой плотностью населения и труднодоступной местностью» (6)</w:t>
            </w:r>
          </w:p>
        </w:tc>
        <w:tc>
          <w:tcPr>
            <w:tcW w:w="2614" w:type="dxa"/>
            <w:vMerge w:val="restart"/>
            <w:shd w:val="clear" w:color="auto" w:fill="auto"/>
            <w:hideMark/>
          </w:tcPr>
          <w:p w:rsidR="00C529EA" w:rsidRPr="00434EBA" w:rsidRDefault="00C529EA" w:rsidP="00C81D5F">
            <w:pPr>
              <w:jc w:val="both"/>
              <w:rPr>
                <w:sz w:val="24"/>
                <w:szCs w:val="24"/>
              </w:rPr>
            </w:pPr>
            <w:r w:rsidRPr="00434EBA">
              <w:rPr>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1417" w:type="dxa"/>
            <w:vMerge/>
            <w:hideMark/>
          </w:tcPr>
          <w:p w:rsidR="00C529EA" w:rsidRPr="00434EBA" w:rsidRDefault="00C529EA" w:rsidP="00C529EA">
            <w:pPr>
              <w:rPr>
                <w:sz w:val="24"/>
                <w:szCs w:val="24"/>
              </w:rPr>
            </w:pPr>
          </w:p>
        </w:tc>
        <w:tc>
          <w:tcPr>
            <w:tcW w:w="2410" w:type="dxa"/>
            <w:vMerge/>
            <w:hideMark/>
          </w:tcPr>
          <w:p w:rsidR="00C529EA" w:rsidRPr="00434EBA" w:rsidRDefault="00C529EA" w:rsidP="00C81D5F">
            <w:pPr>
              <w:jc w:val="both"/>
              <w:rPr>
                <w:sz w:val="24"/>
                <w:szCs w:val="24"/>
              </w:rPr>
            </w:pPr>
          </w:p>
        </w:tc>
        <w:tc>
          <w:tcPr>
            <w:tcW w:w="2614" w:type="dxa"/>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Итого по подпрограмме 4</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lastRenderedPageBreak/>
              <w:t xml:space="preserve">Всего по муниципальной программе </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286873,6</w:t>
            </w:r>
          </w:p>
        </w:tc>
        <w:tc>
          <w:tcPr>
            <w:tcW w:w="909" w:type="dxa"/>
            <w:shd w:val="clear" w:color="auto" w:fill="auto"/>
            <w:hideMark/>
          </w:tcPr>
          <w:p w:rsidR="00C529EA" w:rsidRPr="00434EBA" w:rsidRDefault="00C529EA" w:rsidP="00C529EA">
            <w:pPr>
              <w:rPr>
                <w:sz w:val="24"/>
                <w:szCs w:val="24"/>
              </w:rPr>
            </w:pPr>
            <w:r w:rsidRPr="00434EBA">
              <w:rPr>
                <w:sz w:val="24"/>
                <w:szCs w:val="24"/>
              </w:rPr>
              <w:t>37076,8</w:t>
            </w:r>
          </w:p>
        </w:tc>
        <w:tc>
          <w:tcPr>
            <w:tcW w:w="1051" w:type="dxa"/>
            <w:shd w:val="clear" w:color="auto" w:fill="auto"/>
            <w:hideMark/>
          </w:tcPr>
          <w:p w:rsidR="00C529EA" w:rsidRPr="00434EBA" w:rsidRDefault="00C529EA" w:rsidP="00C529EA">
            <w:pPr>
              <w:rPr>
                <w:sz w:val="24"/>
                <w:szCs w:val="24"/>
              </w:rPr>
            </w:pPr>
            <w:r w:rsidRPr="00434EBA">
              <w:rPr>
                <w:sz w:val="24"/>
                <w:szCs w:val="24"/>
              </w:rPr>
              <w:t>90759,1</w:t>
            </w:r>
          </w:p>
        </w:tc>
        <w:tc>
          <w:tcPr>
            <w:tcW w:w="851" w:type="dxa"/>
            <w:shd w:val="clear" w:color="auto" w:fill="auto"/>
            <w:hideMark/>
          </w:tcPr>
          <w:p w:rsidR="00C529EA" w:rsidRPr="00434EBA" w:rsidRDefault="00C529EA" w:rsidP="00C529EA">
            <w:pPr>
              <w:rPr>
                <w:sz w:val="24"/>
                <w:szCs w:val="24"/>
              </w:rPr>
            </w:pPr>
            <w:r w:rsidRPr="00434EBA">
              <w:rPr>
                <w:sz w:val="24"/>
                <w:szCs w:val="24"/>
              </w:rPr>
              <w:t>97079,6</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187672,8</w:t>
            </w:r>
          </w:p>
        </w:tc>
        <w:tc>
          <w:tcPr>
            <w:tcW w:w="909" w:type="dxa"/>
            <w:shd w:val="clear" w:color="auto" w:fill="auto"/>
            <w:hideMark/>
          </w:tcPr>
          <w:p w:rsidR="00C529EA" w:rsidRPr="00434EBA" w:rsidRDefault="00C529EA" w:rsidP="00C529EA">
            <w:pPr>
              <w:rPr>
                <w:sz w:val="24"/>
                <w:szCs w:val="24"/>
              </w:rPr>
            </w:pPr>
            <w:r w:rsidRPr="00434EBA">
              <w:rPr>
                <w:sz w:val="24"/>
                <w:szCs w:val="24"/>
              </w:rPr>
              <w:t>26786,2</w:t>
            </w:r>
          </w:p>
        </w:tc>
        <w:tc>
          <w:tcPr>
            <w:tcW w:w="1051" w:type="dxa"/>
            <w:shd w:val="clear" w:color="auto" w:fill="auto"/>
            <w:hideMark/>
          </w:tcPr>
          <w:p w:rsidR="00C529EA" w:rsidRPr="00434EBA" w:rsidRDefault="00C529EA" w:rsidP="00C529EA">
            <w:pPr>
              <w:rPr>
                <w:sz w:val="24"/>
                <w:szCs w:val="24"/>
              </w:rPr>
            </w:pPr>
            <w:r w:rsidRPr="00434EBA">
              <w:rPr>
                <w:sz w:val="24"/>
                <w:szCs w:val="24"/>
              </w:rPr>
              <w:t>74491,7</w:t>
            </w:r>
          </w:p>
        </w:tc>
        <w:tc>
          <w:tcPr>
            <w:tcW w:w="851" w:type="dxa"/>
            <w:shd w:val="clear" w:color="auto" w:fill="auto"/>
            <w:hideMark/>
          </w:tcPr>
          <w:p w:rsidR="00C529EA" w:rsidRPr="00434EBA" w:rsidRDefault="00C529EA" w:rsidP="00C529EA">
            <w:pPr>
              <w:rPr>
                <w:sz w:val="24"/>
                <w:szCs w:val="24"/>
              </w:rPr>
            </w:pPr>
            <w:r w:rsidRPr="00434EBA">
              <w:rPr>
                <w:sz w:val="24"/>
                <w:szCs w:val="24"/>
              </w:rPr>
              <w:t>86394,9</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98710,5</w:t>
            </w:r>
          </w:p>
        </w:tc>
        <w:tc>
          <w:tcPr>
            <w:tcW w:w="909" w:type="dxa"/>
            <w:shd w:val="clear" w:color="auto" w:fill="auto"/>
            <w:hideMark/>
          </w:tcPr>
          <w:p w:rsidR="00C529EA" w:rsidRPr="00434EBA" w:rsidRDefault="00C529EA" w:rsidP="00C529EA">
            <w:pPr>
              <w:rPr>
                <w:sz w:val="24"/>
                <w:szCs w:val="24"/>
              </w:rPr>
            </w:pPr>
            <w:r w:rsidRPr="00434EBA">
              <w:rPr>
                <w:sz w:val="24"/>
                <w:szCs w:val="24"/>
              </w:rPr>
              <w:t>10208,4</w:t>
            </w:r>
          </w:p>
        </w:tc>
        <w:tc>
          <w:tcPr>
            <w:tcW w:w="1051" w:type="dxa"/>
            <w:shd w:val="clear" w:color="auto" w:fill="auto"/>
            <w:hideMark/>
          </w:tcPr>
          <w:p w:rsidR="00C529EA" w:rsidRPr="00434EBA" w:rsidRDefault="00C529EA" w:rsidP="00C529EA">
            <w:pPr>
              <w:rPr>
                <w:sz w:val="24"/>
                <w:szCs w:val="24"/>
              </w:rPr>
            </w:pPr>
            <w:r w:rsidRPr="00434EBA">
              <w:rPr>
                <w:sz w:val="24"/>
                <w:szCs w:val="24"/>
              </w:rPr>
              <w:t>16057,9</w:t>
            </w:r>
          </w:p>
        </w:tc>
        <w:tc>
          <w:tcPr>
            <w:tcW w:w="851" w:type="dxa"/>
            <w:shd w:val="clear" w:color="auto" w:fill="auto"/>
            <w:hideMark/>
          </w:tcPr>
          <w:p w:rsidR="00C529EA" w:rsidRPr="00434EBA" w:rsidRDefault="00C529EA" w:rsidP="00C529EA">
            <w:pPr>
              <w:rPr>
                <w:sz w:val="24"/>
                <w:szCs w:val="24"/>
              </w:rPr>
            </w:pPr>
            <w:r w:rsidRPr="00434EBA">
              <w:rPr>
                <w:sz w:val="24"/>
                <w:szCs w:val="24"/>
              </w:rPr>
              <w:t>10486,1</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255"/>
        </w:trPr>
        <w:tc>
          <w:tcPr>
            <w:tcW w:w="14458" w:type="dxa"/>
            <w:gridSpan w:val="10"/>
            <w:shd w:val="clear" w:color="auto" w:fill="auto"/>
            <w:hideMark/>
          </w:tcPr>
          <w:p w:rsidR="00C529EA" w:rsidRPr="00434EBA" w:rsidRDefault="00C529EA" w:rsidP="00C529EA">
            <w:pPr>
              <w:rPr>
                <w:sz w:val="24"/>
                <w:szCs w:val="24"/>
              </w:rPr>
            </w:pPr>
            <w:r w:rsidRPr="00434EBA">
              <w:rPr>
                <w:sz w:val="24"/>
                <w:szCs w:val="24"/>
              </w:rPr>
              <w:t>в том числе</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Проектная часть</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Процессная часть</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286873,6</w:t>
            </w:r>
          </w:p>
        </w:tc>
        <w:tc>
          <w:tcPr>
            <w:tcW w:w="909" w:type="dxa"/>
            <w:shd w:val="clear" w:color="auto" w:fill="auto"/>
            <w:hideMark/>
          </w:tcPr>
          <w:p w:rsidR="00C529EA" w:rsidRPr="00434EBA" w:rsidRDefault="00C529EA" w:rsidP="00C529EA">
            <w:pPr>
              <w:rPr>
                <w:sz w:val="24"/>
                <w:szCs w:val="24"/>
              </w:rPr>
            </w:pPr>
            <w:r w:rsidRPr="00434EBA">
              <w:rPr>
                <w:sz w:val="24"/>
                <w:szCs w:val="24"/>
              </w:rPr>
              <w:t>37076,8</w:t>
            </w:r>
          </w:p>
        </w:tc>
        <w:tc>
          <w:tcPr>
            <w:tcW w:w="1051" w:type="dxa"/>
            <w:shd w:val="clear" w:color="auto" w:fill="auto"/>
            <w:hideMark/>
          </w:tcPr>
          <w:p w:rsidR="00C529EA" w:rsidRPr="00434EBA" w:rsidRDefault="00C529EA" w:rsidP="00C529EA">
            <w:pPr>
              <w:rPr>
                <w:sz w:val="24"/>
                <w:szCs w:val="24"/>
              </w:rPr>
            </w:pPr>
            <w:r w:rsidRPr="00434EBA">
              <w:rPr>
                <w:sz w:val="24"/>
                <w:szCs w:val="24"/>
              </w:rPr>
              <w:t>90759,1</w:t>
            </w:r>
          </w:p>
        </w:tc>
        <w:tc>
          <w:tcPr>
            <w:tcW w:w="851" w:type="dxa"/>
            <w:shd w:val="clear" w:color="auto" w:fill="auto"/>
            <w:hideMark/>
          </w:tcPr>
          <w:p w:rsidR="00C529EA" w:rsidRPr="00434EBA" w:rsidRDefault="00C529EA" w:rsidP="00C529EA">
            <w:pPr>
              <w:rPr>
                <w:sz w:val="24"/>
                <w:szCs w:val="24"/>
              </w:rPr>
            </w:pPr>
            <w:r w:rsidRPr="00434EBA">
              <w:rPr>
                <w:sz w:val="24"/>
                <w:szCs w:val="24"/>
              </w:rPr>
              <w:t>97079,6</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187672,8</w:t>
            </w:r>
          </w:p>
        </w:tc>
        <w:tc>
          <w:tcPr>
            <w:tcW w:w="909" w:type="dxa"/>
            <w:shd w:val="clear" w:color="auto" w:fill="auto"/>
            <w:hideMark/>
          </w:tcPr>
          <w:p w:rsidR="00C529EA" w:rsidRPr="00434EBA" w:rsidRDefault="00C529EA" w:rsidP="00C529EA">
            <w:pPr>
              <w:rPr>
                <w:sz w:val="24"/>
                <w:szCs w:val="24"/>
              </w:rPr>
            </w:pPr>
            <w:r w:rsidRPr="00434EBA">
              <w:rPr>
                <w:sz w:val="24"/>
                <w:szCs w:val="24"/>
              </w:rPr>
              <w:t>26786,2</w:t>
            </w:r>
          </w:p>
        </w:tc>
        <w:tc>
          <w:tcPr>
            <w:tcW w:w="1051" w:type="dxa"/>
            <w:shd w:val="clear" w:color="auto" w:fill="auto"/>
            <w:hideMark/>
          </w:tcPr>
          <w:p w:rsidR="00C529EA" w:rsidRPr="00434EBA" w:rsidRDefault="00C529EA" w:rsidP="00C529EA">
            <w:pPr>
              <w:rPr>
                <w:sz w:val="24"/>
                <w:szCs w:val="24"/>
              </w:rPr>
            </w:pPr>
            <w:r w:rsidRPr="00434EBA">
              <w:rPr>
                <w:sz w:val="24"/>
                <w:szCs w:val="24"/>
              </w:rPr>
              <w:t>74491,7</w:t>
            </w:r>
          </w:p>
        </w:tc>
        <w:tc>
          <w:tcPr>
            <w:tcW w:w="851" w:type="dxa"/>
            <w:shd w:val="clear" w:color="auto" w:fill="auto"/>
            <w:hideMark/>
          </w:tcPr>
          <w:p w:rsidR="00C529EA" w:rsidRPr="00434EBA" w:rsidRDefault="00C529EA" w:rsidP="00C529EA">
            <w:pPr>
              <w:rPr>
                <w:sz w:val="24"/>
                <w:szCs w:val="24"/>
              </w:rPr>
            </w:pPr>
            <w:r w:rsidRPr="00434EBA">
              <w:rPr>
                <w:sz w:val="24"/>
                <w:szCs w:val="24"/>
              </w:rPr>
              <w:t>86394,9</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98710,5</w:t>
            </w:r>
          </w:p>
        </w:tc>
        <w:tc>
          <w:tcPr>
            <w:tcW w:w="909" w:type="dxa"/>
            <w:shd w:val="clear" w:color="auto" w:fill="auto"/>
            <w:hideMark/>
          </w:tcPr>
          <w:p w:rsidR="00C529EA" w:rsidRPr="00434EBA" w:rsidRDefault="00C529EA" w:rsidP="00C529EA">
            <w:pPr>
              <w:rPr>
                <w:sz w:val="24"/>
                <w:szCs w:val="24"/>
              </w:rPr>
            </w:pPr>
            <w:r w:rsidRPr="00434EBA">
              <w:rPr>
                <w:sz w:val="24"/>
                <w:szCs w:val="24"/>
              </w:rPr>
              <w:t>10208,4</w:t>
            </w:r>
          </w:p>
        </w:tc>
        <w:tc>
          <w:tcPr>
            <w:tcW w:w="1051" w:type="dxa"/>
            <w:shd w:val="clear" w:color="auto" w:fill="auto"/>
            <w:hideMark/>
          </w:tcPr>
          <w:p w:rsidR="00C529EA" w:rsidRPr="00434EBA" w:rsidRDefault="00C529EA" w:rsidP="00C529EA">
            <w:pPr>
              <w:rPr>
                <w:sz w:val="24"/>
                <w:szCs w:val="24"/>
              </w:rPr>
            </w:pPr>
            <w:r w:rsidRPr="00434EBA">
              <w:rPr>
                <w:sz w:val="24"/>
                <w:szCs w:val="24"/>
              </w:rPr>
              <w:t>16057,9</w:t>
            </w:r>
          </w:p>
        </w:tc>
        <w:tc>
          <w:tcPr>
            <w:tcW w:w="851" w:type="dxa"/>
            <w:shd w:val="clear" w:color="auto" w:fill="auto"/>
            <w:hideMark/>
          </w:tcPr>
          <w:p w:rsidR="00C529EA" w:rsidRPr="00434EBA" w:rsidRDefault="00C529EA" w:rsidP="00C529EA">
            <w:pPr>
              <w:rPr>
                <w:sz w:val="24"/>
                <w:szCs w:val="24"/>
              </w:rPr>
            </w:pPr>
            <w:r w:rsidRPr="00434EBA">
              <w:rPr>
                <w:sz w:val="24"/>
                <w:szCs w:val="24"/>
              </w:rPr>
              <w:t>10486,1</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255"/>
        </w:trPr>
        <w:tc>
          <w:tcPr>
            <w:tcW w:w="14458" w:type="dxa"/>
            <w:gridSpan w:val="10"/>
            <w:shd w:val="clear" w:color="auto" w:fill="auto"/>
            <w:hideMark/>
          </w:tcPr>
          <w:p w:rsidR="00C529EA" w:rsidRPr="00434EBA" w:rsidRDefault="00C529EA" w:rsidP="00C81D5F">
            <w:pPr>
              <w:jc w:val="both"/>
              <w:rPr>
                <w:sz w:val="24"/>
                <w:szCs w:val="24"/>
              </w:rPr>
            </w:pPr>
            <w:r w:rsidRPr="00434EBA">
              <w:rPr>
                <w:sz w:val="24"/>
                <w:szCs w:val="24"/>
              </w:rPr>
              <w:t>в том числе</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 xml:space="preserve">Инвестиции в объекты муниципальной собственности </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268718,0</w:t>
            </w:r>
          </w:p>
        </w:tc>
        <w:tc>
          <w:tcPr>
            <w:tcW w:w="909" w:type="dxa"/>
            <w:shd w:val="clear" w:color="auto" w:fill="auto"/>
            <w:hideMark/>
          </w:tcPr>
          <w:p w:rsidR="00C529EA" w:rsidRPr="00434EBA" w:rsidRDefault="00C529EA" w:rsidP="00C529EA">
            <w:pPr>
              <w:rPr>
                <w:sz w:val="24"/>
                <w:szCs w:val="24"/>
              </w:rPr>
            </w:pPr>
            <w:r w:rsidRPr="00434EBA">
              <w:rPr>
                <w:sz w:val="24"/>
                <w:szCs w:val="24"/>
              </w:rPr>
              <w:t>25340,0</w:t>
            </w:r>
          </w:p>
        </w:tc>
        <w:tc>
          <w:tcPr>
            <w:tcW w:w="1051" w:type="dxa"/>
            <w:shd w:val="clear" w:color="auto" w:fill="auto"/>
            <w:hideMark/>
          </w:tcPr>
          <w:p w:rsidR="00C529EA" w:rsidRPr="00434EBA" w:rsidRDefault="00C529EA" w:rsidP="00C529EA">
            <w:pPr>
              <w:rPr>
                <w:sz w:val="24"/>
                <w:szCs w:val="24"/>
              </w:rPr>
            </w:pPr>
            <w:r w:rsidRPr="00434EBA">
              <w:rPr>
                <w:sz w:val="24"/>
                <w:szCs w:val="24"/>
              </w:rPr>
              <w:t>87544,0</w:t>
            </w:r>
          </w:p>
        </w:tc>
        <w:tc>
          <w:tcPr>
            <w:tcW w:w="851" w:type="dxa"/>
            <w:shd w:val="clear" w:color="auto" w:fill="auto"/>
            <w:hideMark/>
          </w:tcPr>
          <w:p w:rsidR="00C529EA" w:rsidRPr="00434EBA" w:rsidRDefault="00C529EA" w:rsidP="00C529EA">
            <w:pPr>
              <w:rPr>
                <w:sz w:val="24"/>
                <w:szCs w:val="24"/>
              </w:rPr>
            </w:pPr>
            <w:r w:rsidRPr="00434EBA">
              <w:rPr>
                <w:sz w:val="24"/>
                <w:szCs w:val="24"/>
              </w:rPr>
              <w:t>93875,9</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171513,7</w:t>
            </w:r>
          </w:p>
        </w:tc>
        <w:tc>
          <w:tcPr>
            <w:tcW w:w="909" w:type="dxa"/>
            <w:shd w:val="clear" w:color="auto" w:fill="auto"/>
            <w:hideMark/>
          </w:tcPr>
          <w:p w:rsidR="00C529EA" w:rsidRPr="00434EBA" w:rsidRDefault="00C529EA" w:rsidP="00C529EA">
            <w:pPr>
              <w:rPr>
                <w:sz w:val="24"/>
                <w:szCs w:val="24"/>
              </w:rPr>
            </w:pPr>
            <w:r w:rsidRPr="00434EBA">
              <w:rPr>
                <w:sz w:val="24"/>
                <w:szCs w:val="24"/>
              </w:rPr>
              <w:t>16317,9</w:t>
            </w:r>
          </w:p>
        </w:tc>
        <w:tc>
          <w:tcPr>
            <w:tcW w:w="1051" w:type="dxa"/>
            <w:shd w:val="clear" w:color="auto" w:fill="auto"/>
            <w:hideMark/>
          </w:tcPr>
          <w:p w:rsidR="00C529EA" w:rsidRPr="00434EBA" w:rsidRDefault="00C529EA" w:rsidP="00C529EA">
            <w:pPr>
              <w:rPr>
                <w:sz w:val="24"/>
                <w:szCs w:val="24"/>
              </w:rPr>
            </w:pPr>
            <w:r w:rsidRPr="00434EBA">
              <w:rPr>
                <w:sz w:val="24"/>
                <w:szCs w:val="24"/>
              </w:rPr>
              <w:t>71646,3</w:t>
            </w:r>
          </w:p>
        </w:tc>
        <w:tc>
          <w:tcPr>
            <w:tcW w:w="851" w:type="dxa"/>
            <w:shd w:val="clear" w:color="auto" w:fill="auto"/>
            <w:hideMark/>
          </w:tcPr>
          <w:p w:rsidR="00C529EA" w:rsidRPr="00434EBA" w:rsidRDefault="00C529EA" w:rsidP="00C529EA">
            <w:pPr>
              <w:rPr>
                <w:sz w:val="24"/>
                <w:szCs w:val="24"/>
              </w:rPr>
            </w:pPr>
            <w:r w:rsidRPr="00434EBA">
              <w:rPr>
                <w:sz w:val="24"/>
                <w:szCs w:val="24"/>
              </w:rPr>
              <w:t>83549,5</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97204,3</w:t>
            </w:r>
          </w:p>
        </w:tc>
        <w:tc>
          <w:tcPr>
            <w:tcW w:w="909" w:type="dxa"/>
            <w:shd w:val="clear" w:color="auto" w:fill="auto"/>
            <w:hideMark/>
          </w:tcPr>
          <w:p w:rsidR="00C529EA" w:rsidRPr="00434EBA" w:rsidRDefault="00C529EA" w:rsidP="00C529EA">
            <w:pPr>
              <w:rPr>
                <w:sz w:val="24"/>
                <w:szCs w:val="24"/>
              </w:rPr>
            </w:pPr>
            <w:r w:rsidRPr="00434EBA">
              <w:rPr>
                <w:sz w:val="24"/>
                <w:szCs w:val="24"/>
              </w:rPr>
              <w:t>9022,1</w:t>
            </w:r>
          </w:p>
        </w:tc>
        <w:tc>
          <w:tcPr>
            <w:tcW w:w="1051" w:type="dxa"/>
            <w:shd w:val="clear" w:color="auto" w:fill="auto"/>
            <w:hideMark/>
          </w:tcPr>
          <w:p w:rsidR="00C529EA" w:rsidRPr="00434EBA" w:rsidRDefault="00C529EA" w:rsidP="00C529EA">
            <w:pPr>
              <w:rPr>
                <w:sz w:val="24"/>
                <w:szCs w:val="24"/>
              </w:rPr>
            </w:pPr>
            <w:r w:rsidRPr="00434EBA">
              <w:rPr>
                <w:sz w:val="24"/>
                <w:szCs w:val="24"/>
              </w:rPr>
              <w:t>15897,7</w:t>
            </w:r>
          </w:p>
        </w:tc>
        <w:tc>
          <w:tcPr>
            <w:tcW w:w="851" w:type="dxa"/>
            <w:shd w:val="clear" w:color="auto" w:fill="auto"/>
            <w:hideMark/>
          </w:tcPr>
          <w:p w:rsidR="00C529EA" w:rsidRPr="00434EBA" w:rsidRDefault="00C529EA" w:rsidP="00C529EA">
            <w:pPr>
              <w:rPr>
                <w:sz w:val="24"/>
                <w:szCs w:val="24"/>
              </w:rPr>
            </w:pPr>
            <w:r w:rsidRPr="00434EBA">
              <w:rPr>
                <w:sz w:val="24"/>
                <w:szCs w:val="24"/>
              </w:rPr>
              <w:t>10326,4</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Прочие расходы</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18 155,6</w:t>
            </w:r>
          </w:p>
        </w:tc>
        <w:tc>
          <w:tcPr>
            <w:tcW w:w="909" w:type="dxa"/>
            <w:shd w:val="clear" w:color="auto" w:fill="auto"/>
            <w:hideMark/>
          </w:tcPr>
          <w:p w:rsidR="00C529EA" w:rsidRPr="00434EBA" w:rsidRDefault="00C529EA" w:rsidP="00C529EA">
            <w:pPr>
              <w:rPr>
                <w:sz w:val="24"/>
                <w:szCs w:val="24"/>
              </w:rPr>
            </w:pPr>
            <w:r w:rsidRPr="00434EBA">
              <w:rPr>
                <w:sz w:val="24"/>
                <w:szCs w:val="24"/>
              </w:rPr>
              <w:t>11 736,8</w:t>
            </w:r>
          </w:p>
        </w:tc>
        <w:tc>
          <w:tcPr>
            <w:tcW w:w="1051" w:type="dxa"/>
            <w:shd w:val="clear" w:color="auto" w:fill="auto"/>
            <w:hideMark/>
          </w:tcPr>
          <w:p w:rsidR="00C529EA" w:rsidRPr="00434EBA" w:rsidRDefault="00C529EA" w:rsidP="00C529EA">
            <w:pPr>
              <w:rPr>
                <w:sz w:val="24"/>
                <w:szCs w:val="24"/>
              </w:rPr>
            </w:pPr>
            <w:r w:rsidRPr="00434EBA">
              <w:rPr>
                <w:sz w:val="24"/>
                <w:szCs w:val="24"/>
              </w:rPr>
              <w:t>3 215,1</w:t>
            </w:r>
          </w:p>
        </w:tc>
        <w:tc>
          <w:tcPr>
            <w:tcW w:w="851" w:type="dxa"/>
            <w:shd w:val="clear" w:color="auto" w:fill="auto"/>
            <w:hideMark/>
          </w:tcPr>
          <w:p w:rsidR="00C529EA" w:rsidRPr="00434EBA" w:rsidRDefault="00C529EA" w:rsidP="00C529EA">
            <w:pPr>
              <w:rPr>
                <w:sz w:val="24"/>
                <w:szCs w:val="24"/>
              </w:rPr>
            </w:pPr>
            <w:r w:rsidRPr="00434EBA">
              <w:rPr>
                <w:sz w:val="24"/>
                <w:szCs w:val="24"/>
              </w:rPr>
              <w:t>3 203,7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16 159,1</w:t>
            </w:r>
          </w:p>
        </w:tc>
        <w:tc>
          <w:tcPr>
            <w:tcW w:w="909" w:type="dxa"/>
            <w:shd w:val="clear" w:color="auto" w:fill="auto"/>
            <w:hideMark/>
          </w:tcPr>
          <w:p w:rsidR="00C529EA" w:rsidRPr="00434EBA" w:rsidRDefault="00C529EA" w:rsidP="00C529EA">
            <w:pPr>
              <w:rPr>
                <w:sz w:val="24"/>
                <w:szCs w:val="24"/>
              </w:rPr>
            </w:pPr>
            <w:r w:rsidRPr="00434EBA">
              <w:rPr>
                <w:sz w:val="24"/>
                <w:szCs w:val="24"/>
              </w:rPr>
              <w:t>10 468,3</w:t>
            </w:r>
          </w:p>
        </w:tc>
        <w:tc>
          <w:tcPr>
            <w:tcW w:w="1051" w:type="dxa"/>
            <w:shd w:val="clear" w:color="auto" w:fill="auto"/>
            <w:hideMark/>
          </w:tcPr>
          <w:p w:rsidR="00C529EA" w:rsidRPr="00434EBA" w:rsidRDefault="00C529EA" w:rsidP="00C529EA">
            <w:pPr>
              <w:rPr>
                <w:sz w:val="24"/>
                <w:szCs w:val="24"/>
              </w:rPr>
            </w:pPr>
            <w:r w:rsidRPr="00434EBA">
              <w:rPr>
                <w:sz w:val="24"/>
                <w:szCs w:val="24"/>
              </w:rPr>
              <w:t>2 845,4</w:t>
            </w:r>
          </w:p>
        </w:tc>
        <w:tc>
          <w:tcPr>
            <w:tcW w:w="851" w:type="dxa"/>
            <w:shd w:val="clear" w:color="auto" w:fill="auto"/>
            <w:hideMark/>
          </w:tcPr>
          <w:p w:rsidR="00C529EA" w:rsidRPr="00434EBA" w:rsidRDefault="00C529EA" w:rsidP="00C529EA">
            <w:pPr>
              <w:rPr>
                <w:sz w:val="24"/>
                <w:szCs w:val="24"/>
              </w:rPr>
            </w:pPr>
            <w:r w:rsidRPr="00434EBA">
              <w:rPr>
                <w:sz w:val="24"/>
                <w:szCs w:val="24"/>
              </w:rPr>
              <w:t>2 845,4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1 506,2</w:t>
            </w:r>
          </w:p>
        </w:tc>
        <w:tc>
          <w:tcPr>
            <w:tcW w:w="909" w:type="dxa"/>
            <w:shd w:val="clear" w:color="auto" w:fill="auto"/>
            <w:hideMark/>
          </w:tcPr>
          <w:p w:rsidR="00C529EA" w:rsidRPr="00434EBA" w:rsidRDefault="00C529EA" w:rsidP="00C529EA">
            <w:pPr>
              <w:rPr>
                <w:sz w:val="24"/>
                <w:szCs w:val="24"/>
              </w:rPr>
            </w:pPr>
            <w:r w:rsidRPr="00434EBA">
              <w:rPr>
                <w:sz w:val="24"/>
                <w:szCs w:val="24"/>
              </w:rPr>
              <w:t>1 186,3</w:t>
            </w:r>
          </w:p>
        </w:tc>
        <w:tc>
          <w:tcPr>
            <w:tcW w:w="1051" w:type="dxa"/>
            <w:shd w:val="clear" w:color="auto" w:fill="auto"/>
            <w:hideMark/>
          </w:tcPr>
          <w:p w:rsidR="00C529EA" w:rsidRPr="00434EBA" w:rsidRDefault="00C529EA" w:rsidP="00C529EA">
            <w:pPr>
              <w:rPr>
                <w:sz w:val="24"/>
                <w:szCs w:val="24"/>
              </w:rPr>
            </w:pPr>
            <w:r w:rsidRPr="00434EBA">
              <w:rPr>
                <w:sz w:val="24"/>
                <w:szCs w:val="24"/>
              </w:rPr>
              <w:t>160,2</w:t>
            </w:r>
          </w:p>
        </w:tc>
        <w:tc>
          <w:tcPr>
            <w:tcW w:w="851" w:type="dxa"/>
            <w:shd w:val="clear" w:color="auto" w:fill="auto"/>
            <w:hideMark/>
          </w:tcPr>
          <w:p w:rsidR="00C529EA" w:rsidRPr="00434EBA" w:rsidRDefault="00C529EA" w:rsidP="00C529EA">
            <w:pPr>
              <w:rPr>
                <w:sz w:val="24"/>
                <w:szCs w:val="24"/>
              </w:rPr>
            </w:pPr>
            <w:r w:rsidRPr="00434EBA">
              <w:rPr>
                <w:sz w:val="24"/>
                <w:szCs w:val="24"/>
              </w:rPr>
              <w:t>159,7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14458" w:type="dxa"/>
            <w:gridSpan w:val="10"/>
            <w:shd w:val="clear" w:color="auto" w:fill="auto"/>
            <w:hideMark/>
          </w:tcPr>
          <w:p w:rsidR="00C529EA" w:rsidRPr="00434EBA" w:rsidRDefault="00C529EA" w:rsidP="00C81D5F">
            <w:pPr>
              <w:jc w:val="both"/>
              <w:rPr>
                <w:sz w:val="24"/>
                <w:szCs w:val="24"/>
              </w:rPr>
            </w:pPr>
            <w:r w:rsidRPr="00434EBA">
              <w:rPr>
                <w:sz w:val="24"/>
                <w:szCs w:val="24"/>
              </w:rPr>
              <w:t>в том числе по исполнителям</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Ответственный исполнитель: управление градостроительства, развития жилищно-коммунального комплекса и энергетики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Соисполнитель: управление экологии, природопользования, земельных ресурсов, по жилищным вопросам и муниципальной собственности администрации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8 155,6</w:t>
            </w:r>
          </w:p>
        </w:tc>
        <w:tc>
          <w:tcPr>
            <w:tcW w:w="909" w:type="dxa"/>
            <w:shd w:val="clear" w:color="auto" w:fill="auto"/>
            <w:hideMark/>
          </w:tcPr>
          <w:p w:rsidR="00C529EA" w:rsidRPr="00434EBA" w:rsidRDefault="00C529EA" w:rsidP="00C529EA">
            <w:pPr>
              <w:rPr>
                <w:sz w:val="24"/>
                <w:szCs w:val="24"/>
              </w:rPr>
            </w:pPr>
            <w:r w:rsidRPr="00434EBA">
              <w:rPr>
                <w:sz w:val="24"/>
                <w:szCs w:val="24"/>
              </w:rPr>
              <w:t>1736,8</w:t>
            </w:r>
          </w:p>
        </w:tc>
        <w:tc>
          <w:tcPr>
            <w:tcW w:w="1051" w:type="dxa"/>
            <w:shd w:val="clear" w:color="auto" w:fill="auto"/>
            <w:hideMark/>
          </w:tcPr>
          <w:p w:rsidR="00C529EA" w:rsidRPr="00434EBA" w:rsidRDefault="00C529EA" w:rsidP="00C529EA">
            <w:pPr>
              <w:rPr>
                <w:sz w:val="24"/>
                <w:szCs w:val="24"/>
              </w:rPr>
            </w:pPr>
            <w:r w:rsidRPr="00434EBA">
              <w:rPr>
                <w:sz w:val="24"/>
                <w:szCs w:val="24"/>
              </w:rPr>
              <w:t>3215,1</w:t>
            </w:r>
          </w:p>
        </w:tc>
        <w:tc>
          <w:tcPr>
            <w:tcW w:w="851" w:type="dxa"/>
            <w:shd w:val="clear" w:color="auto" w:fill="auto"/>
            <w:hideMark/>
          </w:tcPr>
          <w:p w:rsidR="00C529EA" w:rsidRPr="00434EBA" w:rsidRDefault="00C529EA" w:rsidP="00C529EA">
            <w:pPr>
              <w:rPr>
                <w:sz w:val="24"/>
                <w:szCs w:val="24"/>
              </w:rPr>
            </w:pPr>
            <w:r w:rsidRPr="00434EBA">
              <w:rPr>
                <w:sz w:val="24"/>
                <w:szCs w:val="24"/>
              </w:rPr>
              <w:t>3203,7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федеральный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490,3</w:t>
            </w:r>
          </w:p>
        </w:tc>
        <w:tc>
          <w:tcPr>
            <w:tcW w:w="909" w:type="dxa"/>
            <w:shd w:val="clear" w:color="auto" w:fill="auto"/>
            <w:hideMark/>
          </w:tcPr>
          <w:p w:rsidR="00C529EA" w:rsidRPr="00434EBA" w:rsidRDefault="00C529EA" w:rsidP="00C529EA">
            <w:pPr>
              <w:rPr>
                <w:sz w:val="24"/>
                <w:szCs w:val="24"/>
              </w:rPr>
            </w:pPr>
            <w:r w:rsidRPr="00434EBA">
              <w:rPr>
                <w:sz w:val="24"/>
                <w:szCs w:val="24"/>
              </w:rPr>
              <w:t>82,2</w:t>
            </w:r>
          </w:p>
        </w:tc>
        <w:tc>
          <w:tcPr>
            <w:tcW w:w="1051" w:type="dxa"/>
            <w:shd w:val="clear" w:color="auto" w:fill="auto"/>
            <w:hideMark/>
          </w:tcPr>
          <w:p w:rsidR="00C529EA" w:rsidRPr="00434EBA" w:rsidRDefault="00C529EA" w:rsidP="00C529EA">
            <w:pPr>
              <w:rPr>
                <w:sz w:val="24"/>
                <w:szCs w:val="24"/>
              </w:rPr>
            </w:pPr>
            <w:r w:rsidRPr="00434EBA">
              <w:rPr>
                <w:sz w:val="24"/>
                <w:szCs w:val="24"/>
              </w:rPr>
              <w:t>209,5</w:t>
            </w:r>
          </w:p>
        </w:tc>
        <w:tc>
          <w:tcPr>
            <w:tcW w:w="851" w:type="dxa"/>
            <w:shd w:val="clear" w:color="auto" w:fill="auto"/>
            <w:hideMark/>
          </w:tcPr>
          <w:p w:rsidR="00C529EA" w:rsidRPr="00434EBA" w:rsidRDefault="00C529EA" w:rsidP="00C529EA">
            <w:pPr>
              <w:rPr>
                <w:sz w:val="24"/>
                <w:szCs w:val="24"/>
              </w:rPr>
            </w:pPr>
            <w:r w:rsidRPr="00434EBA">
              <w:rPr>
                <w:sz w:val="24"/>
                <w:szCs w:val="24"/>
              </w:rPr>
              <w:t>198,6</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7 259,1</w:t>
            </w:r>
          </w:p>
        </w:tc>
        <w:tc>
          <w:tcPr>
            <w:tcW w:w="909" w:type="dxa"/>
            <w:shd w:val="clear" w:color="auto" w:fill="auto"/>
            <w:hideMark/>
          </w:tcPr>
          <w:p w:rsidR="00C529EA" w:rsidRPr="00434EBA" w:rsidRDefault="00C529EA" w:rsidP="00C529EA">
            <w:pPr>
              <w:rPr>
                <w:sz w:val="24"/>
                <w:szCs w:val="24"/>
              </w:rPr>
            </w:pPr>
            <w:r w:rsidRPr="00434EBA">
              <w:rPr>
                <w:sz w:val="24"/>
                <w:szCs w:val="24"/>
              </w:rPr>
              <w:t>1 568,3</w:t>
            </w:r>
          </w:p>
        </w:tc>
        <w:tc>
          <w:tcPr>
            <w:tcW w:w="1051" w:type="dxa"/>
            <w:shd w:val="clear" w:color="auto" w:fill="auto"/>
            <w:hideMark/>
          </w:tcPr>
          <w:p w:rsidR="00C529EA" w:rsidRPr="00434EBA" w:rsidRDefault="00C529EA" w:rsidP="00C529EA">
            <w:pPr>
              <w:rPr>
                <w:sz w:val="24"/>
                <w:szCs w:val="24"/>
              </w:rPr>
            </w:pPr>
            <w:r w:rsidRPr="00434EBA">
              <w:rPr>
                <w:sz w:val="24"/>
                <w:szCs w:val="24"/>
              </w:rPr>
              <w:t>2 845,4</w:t>
            </w:r>
          </w:p>
        </w:tc>
        <w:tc>
          <w:tcPr>
            <w:tcW w:w="851" w:type="dxa"/>
            <w:shd w:val="clear" w:color="auto" w:fill="auto"/>
            <w:hideMark/>
          </w:tcPr>
          <w:p w:rsidR="00C529EA" w:rsidRPr="00434EBA" w:rsidRDefault="00C529EA" w:rsidP="00C529EA">
            <w:pPr>
              <w:rPr>
                <w:sz w:val="24"/>
                <w:szCs w:val="24"/>
              </w:rPr>
            </w:pPr>
            <w:r w:rsidRPr="00434EBA">
              <w:rPr>
                <w:sz w:val="24"/>
                <w:szCs w:val="24"/>
              </w:rPr>
              <w:t>2 845,4</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81D5F">
            <w:pPr>
              <w:jc w:val="both"/>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406,2</w:t>
            </w:r>
          </w:p>
        </w:tc>
        <w:tc>
          <w:tcPr>
            <w:tcW w:w="909" w:type="dxa"/>
            <w:shd w:val="clear" w:color="auto" w:fill="auto"/>
            <w:hideMark/>
          </w:tcPr>
          <w:p w:rsidR="00C529EA" w:rsidRPr="00434EBA" w:rsidRDefault="00C529EA" w:rsidP="00C529EA">
            <w:pPr>
              <w:rPr>
                <w:sz w:val="24"/>
                <w:szCs w:val="24"/>
              </w:rPr>
            </w:pPr>
            <w:r w:rsidRPr="00434EBA">
              <w:rPr>
                <w:sz w:val="24"/>
                <w:szCs w:val="24"/>
              </w:rPr>
              <w:t>86,3</w:t>
            </w:r>
          </w:p>
        </w:tc>
        <w:tc>
          <w:tcPr>
            <w:tcW w:w="1051" w:type="dxa"/>
            <w:shd w:val="clear" w:color="auto" w:fill="auto"/>
            <w:hideMark/>
          </w:tcPr>
          <w:p w:rsidR="00C529EA" w:rsidRPr="00434EBA" w:rsidRDefault="00C529EA" w:rsidP="00C529EA">
            <w:pPr>
              <w:rPr>
                <w:sz w:val="24"/>
                <w:szCs w:val="24"/>
              </w:rPr>
            </w:pPr>
            <w:r w:rsidRPr="00434EBA">
              <w:rPr>
                <w:sz w:val="24"/>
                <w:szCs w:val="24"/>
              </w:rPr>
              <w:t>160,2</w:t>
            </w:r>
          </w:p>
        </w:tc>
        <w:tc>
          <w:tcPr>
            <w:tcW w:w="851" w:type="dxa"/>
            <w:shd w:val="clear" w:color="auto" w:fill="auto"/>
            <w:hideMark/>
          </w:tcPr>
          <w:p w:rsidR="00C529EA" w:rsidRPr="00434EBA" w:rsidRDefault="00C529EA" w:rsidP="00C529EA">
            <w:pPr>
              <w:rPr>
                <w:sz w:val="24"/>
                <w:szCs w:val="24"/>
              </w:rPr>
            </w:pPr>
            <w:r w:rsidRPr="00434EBA">
              <w:rPr>
                <w:sz w:val="24"/>
                <w:szCs w:val="24"/>
              </w:rPr>
              <w:t>159,7</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Соисполнитель: муниципальное казенное учреждение Нижневартовского района «Управление имущест</w:t>
            </w:r>
            <w:r w:rsidR="00C81D5F">
              <w:rPr>
                <w:sz w:val="24"/>
                <w:szCs w:val="24"/>
              </w:rPr>
              <w:t>венными и земельными ресурсами»</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278 718,0</w:t>
            </w:r>
          </w:p>
        </w:tc>
        <w:tc>
          <w:tcPr>
            <w:tcW w:w="909" w:type="dxa"/>
            <w:shd w:val="clear" w:color="auto" w:fill="auto"/>
            <w:hideMark/>
          </w:tcPr>
          <w:p w:rsidR="00C529EA" w:rsidRPr="00434EBA" w:rsidRDefault="00C529EA" w:rsidP="00C529EA">
            <w:pPr>
              <w:rPr>
                <w:sz w:val="24"/>
                <w:szCs w:val="24"/>
              </w:rPr>
            </w:pPr>
            <w:r w:rsidRPr="00434EBA">
              <w:rPr>
                <w:sz w:val="24"/>
                <w:szCs w:val="24"/>
              </w:rPr>
              <w:t>35340,0</w:t>
            </w:r>
          </w:p>
        </w:tc>
        <w:tc>
          <w:tcPr>
            <w:tcW w:w="1051" w:type="dxa"/>
            <w:shd w:val="clear" w:color="auto" w:fill="auto"/>
            <w:hideMark/>
          </w:tcPr>
          <w:p w:rsidR="00C529EA" w:rsidRPr="00434EBA" w:rsidRDefault="00C529EA" w:rsidP="00C529EA">
            <w:pPr>
              <w:rPr>
                <w:sz w:val="24"/>
                <w:szCs w:val="24"/>
              </w:rPr>
            </w:pPr>
            <w:r w:rsidRPr="00434EBA">
              <w:rPr>
                <w:sz w:val="24"/>
                <w:szCs w:val="24"/>
              </w:rPr>
              <w:t>87544,0</w:t>
            </w:r>
          </w:p>
        </w:tc>
        <w:tc>
          <w:tcPr>
            <w:tcW w:w="851" w:type="dxa"/>
            <w:shd w:val="clear" w:color="auto" w:fill="auto"/>
            <w:hideMark/>
          </w:tcPr>
          <w:p w:rsidR="00C529EA" w:rsidRPr="00434EBA" w:rsidRDefault="00C529EA" w:rsidP="00C529EA">
            <w:pPr>
              <w:rPr>
                <w:sz w:val="24"/>
                <w:szCs w:val="24"/>
              </w:rPr>
            </w:pPr>
            <w:r w:rsidRPr="00434EBA">
              <w:rPr>
                <w:sz w:val="24"/>
                <w:szCs w:val="24"/>
              </w:rPr>
              <w:t>93875,9</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180 413,7</w:t>
            </w:r>
          </w:p>
        </w:tc>
        <w:tc>
          <w:tcPr>
            <w:tcW w:w="909" w:type="dxa"/>
            <w:shd w:val="clear" w:color="auto" w:fill="auto"/>
            <w:hideMark/>
          </w:tcPr>
          <w:p w:rsidR="00C529EA" w:rsidRPr="00434EBA" w:rsidRDefault="00C529EA" w:rsidP="00C529EA">
            <w:pPr>
              <w:rPr>
                <w:sz w:val="24"/>
                <w:szCs w:val="24"/>
              </w:rPr>
            </w:pPr>
            <w:r w:rsidRPr="00434EBA">
              <w:rPr>
                <w:sz w:val="24"/>
                <w:szCs w:val="24"/>
              </w:rPr>
              <w:t>25217,9</w:t>
            </w:r>
          </w:p>
        </w:tc>
        <w:tc>
          <w:tcPr>
            <w:tcW w:w="1051" w:type="dxa"/>
            <w:shd w:val="clear" w:color="auto" w:fill="auto"/>
            <w:hideMark/>
          </w:tcPr>
          <w:p w:rsidR="00C529EA" w:rsidRPr="00434EBA" w:rsidRDefault="00C529EA" w:rsidP="00C529EA">
            <w:pPr>
              <w:rPr>
                <w:sz w:val="24"/>
                <w:szCs w:val="24"/>
              </w:rPr>
            </w:pPr>
            <w:r w:rsidRPr="00434EBA">
              <w:rPr>
                <w:sz w:val="24"/>
                <w:szCs w:val="24"/>
              </w:rPr>
              <w:t>71646,3</w:t>
            </w:r>
          </w:p>
        </w:tc>
        <w:tc>
          <w:tcPr>
            <w:tcW w:w="851" w:type="dxa"/>
            <w:shd w:val="clear" w:color="auto" w:fill="auto"/>
            <w:hideMark/>
          </w:tcPr>
          <w:p w:rsidR="00C529EA" w:rsidRPr="00434EBA" w:rsidRDefault="00C529EA" w:rsidP="00C529EA">
            <w:pPr>
              <w:rPr>
                <w:sz w:val="24"/>
                <w:szCs w:val="24"/>
              </w:rPr>
            </w:pPr>
            <w:r w:rsidRPr="00434EBA">
              <w:rPr>
                <w:sz w:val="24"/>
                <w:szCs w:val="24"/>
              </w:rPr>
              <w:t>83549,5</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98 304,3</w:t>
            </w:r>
          </w:p>
        </w:tc>
        <w:tc>
          <w:tcPr>
            <w:tcW w:w="909" w:type="dxa"/>
            <w:shd w:val="clear" w:color="auto" w:fill="auto"/>
            <w:hideMark/>
          </w:tcPr>
          <w:p w:rsidR="00C529EA" w:rsidRPr="00434EBA" w:rsidRDefault="00C529EA" w:rsidP="00C529EA">
            <w:pPr>
              <w:rPr>
                <w:sz w:val="24"/>
                <w:szCs w:val="24"/>
              </w:rPr>
            </w:pPr>
            <w:r w:rsidRPr="00434EBA">
              <w:rPr>
                <w:sz w:val="24"/>
                <w:szCs w:val="24"/>
              </w:rPr>
              <w:t>10122,1</w:t>
            </w:r>
          </w:p>
        </w:tc>
        <w:tc>
          <w:tcPr>
            <w:tcW w:w="1051" w:type="dxa"/>
            <w:shd w:val="clear" w:color="auto" w:fill="auto"/>
            <w:hideMark/>
          </w:tcPr>
          <w:p w:rsidR="00C529EA" w:rsidRPr="00434EBA" w:rsidRDefault="00C529EA" w:rsidP="00C529EA">
            <w:pPr>
              <w:rPr>
                <w:sz w:val="24"/>
                <w:szCs w:val="24"/>
              </w:rPr>
            </w:pPr>
            <w:r w:rsidRPr="00434EBA">
              <w:rPr>
                <w:sz w:val="24"/>
                <w:szCs w:val="24"/>
              </w:rPr>
              <w:t>15897,7</w:t>
            </w:r>
          </w:p>
        </w:tc>
        <w:tc>
          <w:tcPr>
            <w:tcW w:w="851" w:type="dxa"/>
            <w:shd w:val="clear" w:color="auto" w:fill="auto"/>
            <w:hideMark/>
          </w:tcPr>
          <w:p w:rsidR="00C529EA" w:rsidRPr="00434EBA" w:rsidRDefault="00C529EA" w:rsidP="00C529EA">
            <w:pPr>
              <w:rPr>
                <w:sz w:val="24"/>
                <w:szCs w:val="24"/>
              </w:rPr>
            </w:pPr>
            <w:r w:rsidRPr="00434EBA">
              <w:rPr>
                <w:sz w:val="24"/>
                <w:szCs w:val="24"/>
              </w:rPr>
              <w:t>10326,4</w:t>
            </w:r>
          </w:p>
        </w:tc>
        <w:tc>
          <w:tcPr>
            <w:tcW w:w="1134" w:type="dxa"/>
            <w:shd w:val="clear" w:color="auto" w:fill="auto"/>
            <w:hideMark/>
          </w:tcPr>
          <w:p w:rsidR="00C529EA" w:rsidRPr="00434EBA" w:rsidRDefault="00C529EA" w:rsidP="00C529EA">
            <w:pPr>
              <w:rPr>
                <w:sz w:val="24"/>
                <w:szCs w:val="24"/>
              </w:rPr>
            </w:pPr>
            <w:r w:rsidRPr="00434EBA">
              <w:rPr>
                <w:sz w:val="24"/>
                <w:szCs w:val="24"/>
              </w:rPr>
              <w:t>10326,4</w:t>
            </w:r>
          </w:p>
        </w:tc>
        <w:tc>
          <w:tcPr>
            <w:tcW w:w="1417" w:type="dxa"/>
            <w:shd w:val="clear" w:color="auto" w:fill="auto"/>
            <w:hideMark/>
          </w:tcPr>
          <w:p w:rsidR="00C529EA" w:rsidRPr="00434EBA" w:rsidRDefault="00C529EA" w:rsidP="00C529EA">
            <w:pPr>
              <w:rPr>
                <w:sz w:val="24"/>
                <w:szCs w:val="24"/>
              </w:rPr>
            </w:pPr>
            <w:r w:rsidRPr="00434EBA">
              <w:rPr>
                <w:sz w:val="24"/>
                <w:szCs w:val="24"/>
              </w:rPr>
              <w:t>51631,8</w:t>
            </w:r>
          </w:p>
        </w:tc>
      </w:tr>
      <w:tr w:rsidR="00C529EA" w:rsidRPr="00434EBA" w:rsidTr="00434EBA">
        <w:trPr>
          <w:trHeight w:val="255"/>
        </w:trPr>
        <w:tc>
          <w:tcPr>
            <w:tcW w:w="6441" w:type="dxa"/>
            <w:gridSpan w:val="3"/>
            <w:vMerge w:val="restart"/>
            <w:shd w:val="clear" w:color="auto" w:fill="auto"/>
            <w:hideMark/>
          </w:tcPr>
          <w:p w:rsidR="00C529EA" w:rsidRPr="00434EBA" w:rsidRDefault="00C529EA" w:rsidP="00C81D5F">
            <w:pPr>
              <w:jc w:val="both"/>
              <w:rPr>
                <w:sz w:val="24"/>
                <w:szCs w:val="24"/>
              </w:rPr>
            </w:pPr>
            <w:r w:rsidRPr="00434EBA">
              <w:rPr>
                <w:sz w:val="24"/>
                <w:szCs w:val="24"/>
              </w:rPr>
              <w:t>Соисполнитель: муниципальное казенное учреждение «Управление капитального строительства по застройке Нижневартовского района»</w:t>
            </w:r>
          </w:p>
        </w:tc>
        <w:tc>
          <w:tcPr>
            <w:tcW w:w="1608" w:type="dxa"/>
            <w:shd w:val="clear" w:color="auto" w:fill="auto"/>
            <w:hideMark/>
          </w:tcPr>
          <w:p w:rsidR="00C529EA" w:rsidRPr="00434EBA" w:rsidRDefault="00C529EA" w:rsidP="00C529EA">
            <w:pPr>
              <w:rPr>
                <w:sz w:val="24"/>
                <w:szCs w:val="24"/>
              </w:rPr>
            </w:pPr>
            <w:r w:rsidRPr="00434EBA">
              <w:rPr>
                <w:sz w:val="24"/>
                <w:szCs w:val="24"/>
              </w:rPr>
              <w:t>всего</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72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бюджет автономного округа</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r w:rsidR="00C529EA" w:rsidRPr="00434EBA" w:rsidTr="00434EBA">
        <w:trPr>
          <w:trHeight w:val="480"/>
        </w:trPr>
        <w:tc>
          <w:tcPr>
            <w:tcW w:w="6441" w:type="dxa"/>
            <w:gridSpan w:val="3"/>
            <w:vMerge/>
            <w:hideMark/>
          </w:tcPr>
          <w:p w:rsidR="00C529EA" w:rsidRPr="00434EBA" w:rsidRDefault="00C529EA" w:rsidP="00C529EA">
            <w:pPr>
              <w:rPr>
                <w:sz w:val="24"/>
                <w:szCs w:val="24"/>
              </w:rPr>
            </w:pPr>
          </w:p>
        </w:tc>
        <w:tc>
          <w:tcPr>
            <w:tcW w:w="1608" w:type="dxa"/>
            <w:shd w:val="clear" w:color="auto" w:fill="auto"/>
            <w:hideMark/>
          </w:tcPr>
          <w:p w:rsidR="00C529EA" w:rsidRPr="00434EBA" w:rsidRDefault="00C529EA" w:rsidP="00C529EA">
            <w:pPr>
              <w:rPr>
                <w:sz w:val="24"/>
                <w:szCs w:val="24"/>
              </w:rPr>
            </w:pPr>
            <w:r w:rsidRPr="00434EBA">
              <w:rPr>
                <w:sz w:val="24"/>
                <w:szCs w:val="24"/>
              </w:rPr>
              <w:t>местный бюджет</w:t>
            </w:r>
          </w:p>
        </w:tc>
        <w:tc>
          <w:tcPr>
            <w:tcW w:w="1047" w:type="dxa"/>
            <w:shd w:val="clear" w:color="auto" w:fill="auto"/>
            <w:hideMark/>
          </w:tcPr>
          <w:p w:rsidR="00C529EA" w:rsidRPr="00434EBA" w:rsidRDefault="00C529EA" w:rsidP="00C529EA">
            <w:pPr>
              <w:rPr>
                <w:sz w:val="24"/>
                <w:szCs w:val="24"/>
              </w:rPr>
            </w:pPr>
            <w:r w:rsidRPr="00434EBA">
              <w:rPr>
                <w:sz w:val="24"/>
                <w:szCs w:val="24"/>
              </w:rPr>
              <w:t>0,0</w:t>
            </w:r>
          </w:p>
        </w:tc>
        <w:tc>
          <w:tcPr>
            <w:tcW w:w="909" w:type="dxa"/>
            <w:shd w:val="clear" w:color="auto" w:fill="auto"/>
            <w:hideMark/>
          </w:tcPr>
          <w:p w:rsidR="00C529EA" w:rsidRPr="00434EBA" w:rsidRDefault="00C529EA" w:rsidP="00C529EA">
            <w:pPr>
              <w:rPr>
                <w:sz w:val="24"/>
                <w:szCs w:val="24"/>
              </w:rPr>
            </w:pPr>
            <w:r w:rsidRPr="00434EBA">
              <w:rPr>
                <w:sz w:val="24"/>
                <w:szCs w:val="24"/>
              </w:rPr>
              <w:t>0,0</w:t>
            </w:r>
          </w:p>
        </w:tc>
        <w:tc>
          <w:tcPr>
            <w:tcW w:w="1051" w:type="dxa"/>
            <w:shd w:val="clear" w:color="auto" w:fill="auto"/>
            <w:hideMark/>
          </w:tcPr>
          <w:p w:rsidR="00C529EA" w:rsidRPr="00434EBA" w:rsidRDefault="00C529EA" w:rsidP="00C529EA">
            <w:pPr>
              <w:rPr>
                <w:sz w:val="24"/>
                <w:szCs w:val="24"/>
              </w:rPr>
            </w:pPr>
            <w:r w:rsidRPr="00434EBA">
              <w:rPr>
                <w:sz w:val="24"/>
                <w:szCs w:val="24"/>
              </w:rPr>
              <w:t>0,0</w:t>
            </w:r>
          </w:p>
        </w:tc>
        <w:tc>
          <w:tcPr>
            <w:tcW w:w="851" w:type="dxa"/>
            <w:shd w:val="clear" w:color="auto" w:fill="auto"/>
            <w:hideMark/>
          </w:tcPr>
          <w:p w:rsidR="00C529EA" w:rsidRPr="00434EBA" w:rsidRDefault="00C529EA" w:rsidP="00C529EA">
            <w:pPr>
              <w:rPr>
                <w:sz w:val="24"/>
                <w:szCs w:val="24"/>
              </w:rPr>
            </w:pPr>
            <w:r w:rsidRPr="00434EBA">
              <w:rPr>
                <w:sz w:val="24"/>
                <w:szCs w:val="24"/>
              </w:rPr>
              <w:t>0,0</w:t>
            </w:r>
          </w:p>
        </w:tc>
        <w:tc>
          <w:tcPr>
            <w:tcW w:w="1134" w:type="dxa"/>
            <w:shd w:val="clear" w:color="auto" w:fill="auto"/>
            <w:hideMark/>
          </w:tcPr>
          <w:p w:rsidR="00C529EA" w:rsidRPr="00434EBA" w:rsidRDefault="00C529EA" w:rsidP="00C529EA">
            <w:pPr>
              <w:rPr>
                <w:sz w:val="24"/>
                <w:szCs w:val="24"/>
              </w:rPr>
            </w:pPr>
            <w:r w:rsidRPr="00434EBA">
              <w:rPr>
                <w:sz w:val="24"/>
                <w:szCs w:val="24"/>
              </w:rPr>
              <w:t>0,0</w:t>
            </w:r>
          </w:p>
        </w:tc>
        <w:tc>
          <w:tcPr>
            <w:tcW w:w="1417" w:type="dxa"/>
            <w:shd w:val="clear" w:color="auto" w:fill="auto"/>
            <w:hideMark/>
          </w:tcPr>
          <w:p w:rsidR="00C529EA" w:rsidRPr="00434EBA" w:rsidRDefault="00C529EA" w:rsidP="00C529EA">
            <w:pPr>
              <w:rPr>
                <w:sz w:val="24"/>
                <w:szCs w:val="24"/>
              </w:rPr>
            </w:pPr>
            <w:r w:rsidRPr="00434EBA">
              <w:rPr>
                <w:sz w:val="24"/>
                <w:szCs w:val="24"/>
              </w:rPr>
              <w:t>0,0</w:t>
            </w:r>
          </w:p>
        </w:tc>
      </w:tr>
    </w:tbl>
    <w:p w:rsidR="00C529EA" w:rsidRPr="00C529EA" w:rsidRDefault="00C81D5F" w:rsidP="00C81D5F">
      <w:pPr>
        <w:ind w:right="-170" w:hanging="567"/>
        <w:contextualSpacing/>
        <w:jc w:val="right"/>
      </w:pPr>
      <w:r>
        <w:t>».</w:t>
      </w: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Pr="00C529EA" w:rsidRDefault="00C529EA" w:rsidP="00C529EA">
      <w:pPr>
        <w:ind w:hanging="567"/>
        <w:contextualSpacing/>
        <w:jc w:val="right"/>
      </w:pPr>
    </w:p>
    <w:p w:rsidR="00C529EA" w:rsidRDefault="00C529EA"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Default="00C81D5F" w:rsidP="00C529EA">
      <w:pPr>
        <w:ind w:hanging="567"/>
        <w:contextualSpacing/>
        <w:jc w:val="right"/>
      </w:pPr>
    </w:p>
    <w:p w:rsidR="00C81D5F" w:rsidRPr="00C529EA" w:rsidRDefault="00C81D5F" w:rsidP="00C529EA">
      <w:pPr>
        <w:ind w:hanging="567"/>
        <w:contextualSpacing/>
        <w:jc w:val="right"/>
      </w:pPr>
    </w:p>
    <w:p w:rsidR="00C529EA" w:rsidRPr="00C529EA" w:rsidRDefault="00C529EA" w:rsidP="00C81D5F">
      <w:pPr>
        <w:ind w:firstLine="10490"/>
        <w:contextualSpacing/>
        <w:jc w:val="both"/>
      </w:pPr>
      <w:r w:rsidRPr="00C529EA">
        <w:t xml:space="preserve">Приложение </w:t>
      </w:r>
      <w:r w:rsidRPr="00C81D5F">
        <w:t>2</w:t>
      </w:r>
      <w:r w:rsidRPr="00C529EA">
        <w:t xml:space="preserve"> к постановлению </w:t>
      </w:r>
    </w:p>
    <w:p w:rsidR="00C529EA" w:rsidRPr="00C529EA" w:rsidRDefault="00C529EA" w:rsidP="00C81D5F">
      <w:pPr>
        <w:ind w:firstLine="10490"/>
        <w:contextualSpacing/>
        <w:jc w:val="both"/>
      </w:pPr>
      <w:r w:rsidRPr="00C529EA">
        <w:t xml:space="preserve">администрации района </w:t>
      </w:r>
    </w:p>
    <w:p w:rsidR="00C529EA" w:rsidRDefault="00C529EA" w:rsidP="00C81D5F">
      <w:pPr>
        <w:ind w:firstLine="10490"/>
        <w:contextualSpacing/>
        <w:jc w:val="both"/>
      </w:pPr>
      <w:r w:rsidRPr="00C529EA">
        <w:t xml:space="preserve">от </w:t>
      </w:r>
      <w:r w:rsidR="00C81D5F">
        <w:t xml:space="preserve">__________________ </w:t>
      </w:r>
      <w:r w:rsidRPr="00C529EA">
        <w:t>№</w:t>
      </w:r>
      <w:r w:rsidR="00C81D5F">
        <w:t xml:space="preserve"> _____</w:t>
      </w:r>
    </w:p>
    <w:p w:rsidR="00C81D5F" w:rsidRDefault="00C81D5F" w:rsidP="00C81D5F">
      <w:pPr>
        <w:ind w:firstLine="10490"/>
        <w:contextualSpacing/>
        <w:jc w:val="both"/>
      </w:pPr>
    </w:p>
    <w:p w:rsidR="00C81D5F" w:rsidRPr="00C529EA" w:rsidRDefault="00C81D5F" w:rsidP="00C81D5F">
      <w:pPr>
        <w:ind w:firstLine="10490"/>
        <w:contextualSpacing/>
        <w:jc w:val="both"/>
      </w:pPr>
    </w:p>
    <w:p w:rsidR="00E33A72" w:rsidRDefault="00C81D5F" w:rsidP="00C529EA">
      <w:pPr>
        <w:ind w:hanging="567"/>
        <w:contextualSpacing/>
        <w:jc w:val="center"/>
        <w:rPr>
          <w:b/>
        </w:rPr>
      </w:pPr>
      <w:r>
        <w:rPr>
          <w:b/>
        </w:rPr>
        <w:t>И</w:t>
      </w:r>
      <w:r w:rsidR="00E33A72">
        <w:rPr>
          <w:b/>
        </w:rPr>
        <w:t xml:space="preserve">зменение, которое вносится в приложение 2 к муниципальной программе </w:t>
      </w:r>
    </w:p>
    <w:p w:rsidR="00C529EA" w:rsidRPr="00C529EA" w:rsidRDefault="00E33A72" w:rsidP="00C529EA">
      <w:pPr>
        <w:ind w:hanging="567"/>
        <w:contextualSpacing/>
        <w:jc w:val="center"/>
        <w:rPr>
          <w:b/>
        </w:rPr>
      </w:pPr>
      <w:r>
        <w:rPr>
          <w:b/>
        </w:rPr>
        <w:t>«</w:t>
      </w:r>
      <w:r w:rsidRPr="00E33A72">
        <w:rPr>
          <w:b/>
        </w:rPr>
        <w:t>Развитие жилищной сферы в Нижневартовском районе»</w:t>
      </w:r>
    </w:p>
    <w:p w:rsidR="00C529EA" w:rsidRPr="00C529EA" w:rsidRDefault="00C529EA" w:rsidP="00C529EA">
      <w:pPr>
        <w:ind w:hanging="567"/>
        <w:contextualSpacing/>
        <w:jc w:val="right"/>
      </w:pPr>
    </w:p>
    <w:tbl>
      <w:tblPr>
        <w:tblpPr w:leftFromText="180" w:rightFromText="180" w:vertAnchor="text" w:tblpY="1"/>
        <w:tblOverlap w:val="neve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552"/>
        <w:gridCol w:w="8505"/>
        <w:gridCol w:w="2976"/>
      </w:tblGrid>
      <w:tr w:rsidR="00C529EA" w:rsidRPr="00E33A72" w:rsidTr="009A40E6">
        <w:trPr>
          <w:trHeight w:val="711"/>
        </w:trPr>
        <w:tc>
          <w:tcPr>
            <w:tcW w:w="1242" w:type="dxa"/>
            <w:tcBorders>
              <w:bottom w:val="single" w:sz="4" w:space="0" w:color="auto"/>
            </w:tcBorders>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 структурного элемента</w:t>
            </w:r>
            <w:r w:rsidRPr="00E33A72">
              <w:rPr>
                <w:b/>
                <w:sz w:val="24"/>
                <w:szCs w:val="24"/>
              </w:rPr>
              <w:t xml:space="preserve"> </w:t>
            </w:r>
          </w:p>
        </w:tc>
        <w:tc>
          <w:tcPr>
            <w:tcW w:w="2552" w:type="dxa"/>
            <w:tcBorders>
              <w:bottom w:val="single" w:sz="4" w:space="0" w:color="auto"/>
            </w:tcBorders>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Наименование структурного элемента</w:t>
            </w:r>
            <w:r w:rsidRPr="00E33A72">
              <w:rPr>
                <w:b/>
                <w:sz w:val="24"/>
                <w:szCs w:val="24"/>
              </w:rPr>
              <w:t xml:space="preserve"> </w:t>
            </w:r>
          </w:p>
        </w:tc>
        <w:tc>
          <w:tcPr>
            <w:tcW w:w="8505" w:type="dxa"/>
            <w:shd w:val="clear" w:color="auto" w:fill="auto"/>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 xml:space="preserve">Направления расходов структурного элемента </w:t>
            </w:r>
          </w:p>
        </w:tc>
        <w:tc>
          <w:tcPr>
            <w:tcW w:w="2976" w:type="dxa"/>
            <w:shd w:val="clear" w:color="auto" w:fill="auto"/>
          </w:tcPr>
          <w:p w:rsidR="00C529EA" w:rsidRPr="00E33A72" w:rsidRDefault="00C529EA" w:rsidP="00E33A72">
            <w:pPr>
              <w:jc w:val="center"/>
              <w:rPr>
                <w:rFonts w:eastAsia="Calibri"/>
                <w:b/>
                <w:sz w:val="24"/>
                <w:szCs w:val="24"/>
                <w:lang w:eastAsia="en-US"/>
              </w:rPr>
            </w:pPr>
            <w:r w:rsidRPr="00E33A72">
              <w:rPr>
                <w:rFonts w:eastAsia="Calibri"/>
                <w:b/>
                <w:sz w:val="24"/>
                <w:szCs w:val="24"/>
              </w:rPr>
              <w:t xml:space="preserve">Наименование порядка, номер приложения </w:t>
            </w:r>
            <w:r w:rsidRPr="00E33A72">
              <w:rPr>
                <w:rFonts w:eastAsia="Calibri"/>
                <w:b/>
                <w:sz w:val="24"/>
                <w:szCs w:val="24"/>
              </w:rPr>
              <w:br/>
              <w:t>(при наличии)</w:t>
            </w:r>
          </w:p>
        </w:tc>
      </w:tr>
      <w:tr w:rsidR="00C529EA" w:rsidRPr="00E33A72" w:rsidTr="009A40E6">
        <w:tc>
          <w:tcPr>
            <w:tcW w:w="1242" w:type="dxa"/>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1</w:t>
            </w:r>
          </w:p>
        </w:tc>
        <w:tc>
          <w:tcPr>
            <w:tcW w:w="2552" w:type="dxa"/>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2</w:t>
            </w:r>
          </w:p>
        </w:tc>
        <w:tc>
          <w:tcPr>
            <w:tcW w:w="8505" w:type="dxa"/>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3</w:t>
            </w:r>
          </w:p>
        </w:tc>
        <w:tc>
          <w:tcPr>
            <w:tcW w:w="2976" w:type="dxa"/>
            <w:shd w:val="clear" w:color="auto" w:fill="auto"/>
            <w:hideMark/>
          </w:tcPr>
          <w:p w:rsidR="00C529EA" w:rsidRPr="00E33A72" w:rsidRDefault="00C529EA" w:rsidP="00E33A72">
            <w:pPr>
              <w:jc w:val="center"/>
              <w:rPr>
                <w:rFonts w:eastAsia="Calibri"/>
                <w:b/>
                <w:sz w:val="24"/>
                <w:szCs w:val="24"/>
                <w:lang w:eastAsia="en-US"/>
              </w:rPr>
            </w:pPr>
            <w:r w:rsidRPr="00E33A72">
              <w:rPr>
                <w:rFonts w:eastAsia="Calibri"/>
                <w:b/>
                <w:sz w:val="24"/>
                <w:szCs w:val="24"/>
                <w:lang w:eastAsia="en-US"/>
              </w:rPr>
              <w:t>4</w:t>
            </w:r>
          </w:p>
        </w:tc>
      </w:tr>
      <w:tr w:rsidR="00C529EA" w:rsidRPr="00E33A72" w:rsidTr="009A40E6">
        <w:tc>
          <w:tcPr>
            <w:tcW w:w="1242" w:type="dxa"/>
            <w:tcBorders>
              <w:top w:val="single" w:sz="4" w:space="0" w:color="auto"/>
              <w:left w:val="single" w:sz="4" w:space="0" w:color="auto"/>
              <w:bottom w:val="single" w:sz="4" w:space="0" w:color="auto"/>
              <w:right w:val="single" w:sz="4" w:space="0" w:color="auto"/>
            </w:tcBorders>
          </w:tcPr>
          <w:p w:rsidR="00C529EA" w:rsidRPr="00E33A72" w:rsidRDefault="00C529EA" w:rsidP="00E33A72">
            <w:pPr>
              <w:jc w:val="center"/>
              <w:rPr>
                <w:rFonts w:eastAsia="Courier New"/>
                <w:sz w:val="24"/>
                <w:szCs w:val="24"/>
              </w:rPr>
            </w:pPr>
            <w:r w:rsidRPr="00E33A72">
              <w:rPr>
                <w:rFonts w:eastAsia="Courier New"/>
                <w:sz w:val="24"/>
                <w:szCs w:val="24"/>
              </w:rPr>
              <w:t>3.1</w:t>
            </w: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p w:rsidR="00C529EA" w:rsidRPr="00E33A72" w:rsidRDefault="00C529EA" w:rsidP="00E33A72">
            <w:pPr>
              <w:jc w:val="both"/>
              <w:rPr>
                <w:rFonts w:eastAsia="Courier New"/>
                <w:sz w:val="24"/>
                <w:szCs w:val="24"/>
              </w:rPr>
            </w:pPr>
          </w:p>
        </w:tc>
        <w:tc>
          <w:tcPr>
            <w:tcW w:w="2552" w:type="dxa"/>
            <w:tcBorders>
              <w:top w:val="single" w:sz="4" w:space="0" w:color="auto"/>
              <w:left w:val="single" w:sz="4" w:space="0" w:color="auto"/>
              <w:bottom w:val="single" w:sz="4" w:space="0" w:color="auto"/>
              <w:right w:val="single" w:sz="4" w:space="0" w:color="auto"/>
            </w:tcBorders>
          </w:tcPr>
          <w:p w:rsidR="00C529EA" w:rsidRPr="00E33A72" w:rsidRDefault="00C529EA" w:rsidP="00E33A72">
            <w:pPr>
              <w:jc w:val="both"/>
              <w:rPr>
                <w:rFonts w:eastAsia="Courier New"/>
                <w:sz w:val="24"/>
                <w:szCs w:val="24"/>
              </w:rPr>
            </w:pPr>
            <w:r w:rsidRPr="00E33A72">
              <w:rPr>
                <w:rFonts w:eastAsia="Courier New"/>
                <w:sz w:val="24"/>
                <w:szCs w:val="24"/>
              </w:rPr>
              <w:t>Основное мероприятие «</w:t>
            </w:r>
            <w:r w:rsidRPr="00E33A72">
              <w:rPr>
                <w:sz w:val="24"/>
                <w:szCs w:val="24"/>
              </w:rPr>
              <w:t>Предоставление государственной поддержки на приобретение жилых помещений отдельным категориям граждан»</w:t>
            </w:r>
          </w:p>
        </w:tc>
        <w:tc>
          <w:tcPr>
            <w:tcW w:w="8505" w:type="dxa"/>
            <w:tcBorders>
              <w:top w:val="single" w:sz="4" w:space="0" w:color="auto"/>
              <w:left w:val="single" w:sz="4" w:space="0" w:color="auto"/>
              <w:bottom w:val="single" w:sz="4" w:space="0" w:color="auto"/>
              <w:right w:val="single" w:sz="4" w:space="0" w:color="auto"/>
            </w:tcBorders>
          </w:tcPr>
          <w:p w:rsidR="00C529EA" w:rsidRPr="00E33A72" w:rsidRDefault="00E33A72" w:rsidP="00E33A72">
            <w:pPr>
              <w:jc w:val="both"/>
              <w:rPr>
                <w:sz w:val="24"/>
                <w:szCs w:val="24"/>
              </w:rPr>
            </w:pPr>
            <w:r>
              <w:rPr>
                <w:sz w:val="24"/>
                <w:szCs w:val="24"/>
              </w:rPr>
              <w:t>г</w:t>
            </w:r>
            <w:r w:rsidR="00C529EA" w:rsidRPr="00E33A72">
              <w:rPr>
                <w:sz w:val="24"/>
                <w:szCs w:val="24"/>
              </w:rPr>
              <w:t>осударственная поддержка на приобретение или строительство жилых помещений. Предоставление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бюджета Нижневартовского</w:t>
            </w:r>
            <w:r>
              <w:rPr>
                <w:sz w:val="24"/>
                <w:szCs w:val="24"/>
              </w:rPr>
              <w:t xml:space="preserve"> района участникам мероприятия «</w:t>
            </w:r>
            <w:r w:rsidR="00C529EA" w:rsidRPr="00E33A72">
              <w:rPr>
                <w:sz w:val="24"/>
                <w:szCs w:val="24"/>
              </w:rPr>
              <w:t>О</w:t>
            </w:r>
            <w:r>
              <w:rPr>
                <w:sz w:val="24"/>
                <w:szCs w:val="24"/>
              </w:rPr>
              <w:t>беспечение жильем молодых семей»</w:t>
            </w:r>
            <w:r w:rsidR="00C529EA" w:rsidRPr="00E33A72">
              <w:rPr>
                <w:sz w:val="24"/>
                <w:szCs w:val="24"/>
              </w:rPr>
              <w:t xml:space="preserve"> государственной </w:t>
            </w:r>
            <w:r>
              <w:rPr>
                <w:sz w:val="24"/>
                <w:szCs w:val="24"/>
              </w:rPr>
              <w:t>программы Российской Федерации «</w:t>
            </w:r>
            <w:r w:rsidR="00C529EA" w:rsidRPr="00E33A72">
              <w:rPr>
                <w:sz w:val="24"/>
                <w:szCs w:val="24"/>
              </w:rPr>
              <w:t>Обеспечение доступным и комфортным жильем и коммунальными услуга</w:t>
            </w:r>
            <w:r>
              <w:rPr>
                <w:sz w:val="24"/>
                <w:szCs w:val="24"/>
              </w:rPr>
              <w:t>ми граждан Российской Федерации»</w:t>
            </w:r>
            <w:r w:rsidR="00C529EA" w:rsidRPr="00E33A72">
              <w:rPr>
                <w:sz w:val="24"/>
                <w:szCs w:val="24"/>
              </w:rPr>
              <w:t xml:space="preserve">. </w:t>
            </w:r>
          </w:p>
          <w:p w:rsidR="00C529EA" w:rsidRPr="00E33A72" w:rsidRDefault="00C529EA" w:rsidP="00E33A72">
            <w:pPr>
              <w:jc w:val="both"/>
              <w:rPr>
                <w:sz w:val="24"/>
                <w:szCs w:val="24"/>
              </w:rPr>
            </w:pPr>
            <w:r w:rsidRPr="00E33A72">
              <w:rPr>
                <w:sz w:val="24"/>
                <w:szCs w:val="24"/>
              </w:rPr>
              <w:t>Предоставление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бюджета района в рамках реализации мероприятия «Улучшение жилищных условий граждан, проживающих на сельских территориях» государственной программы автономного округа «Развитие агропромышленного комплекса».</w:t>
            </w:r>
          </w:p>
          <w:p w:rsidR="00C529EA" w:rsidRPr="00E33A72" w:rsidRDefault="00C529EA" w:rsidP="00E33A72">
            <w:pPr>
              <w:jc w:val="both"/>
              <w:rPr>
                <w:sz w:val="24"/>
                <w:szCs w:val="24"/>
              </w:rPr>
            </w:pPr>
            <w:r w:rsidRPr="00E33A72">
              <w:rPr>
                <w:sz w:val="24"/>
                <w:szCs w:val="24"/>
              </w:rPr>
              <w:lastRenderedPageBreak/>
              <w:t>Реализацию основного мероприятия осуществляет управление экологии, природопользования, земельных ресурсов, по жилищным вопросам и муниципальной собственности администрации района</w:t>
            </w:r>
          </w:p>
          <w:p w:rsidR="00C529EA" w:rsidRPr="00E33A72" w:rsidRDefault="00C529EA" w:rsidP="00E33A72">
            <w:pPr>
              <w:jc w:val="both"/>
              <w:rPr>
                <w:sz w:val="24"/>
                <w:szCs w:val="24"/>
              </w:rPr>
            </w:pPr>
          </w:p>
        </w:tc>
        <w:tc>
          <w:tcPr>
            <w:tcW w:w="2976" w:type="dxa"/>
            <w:tcBorders>
              <w:top w:val="single" w:sz="4" w:space="0" w:color="auto"/>
              <w:left w:val="single" w:sz="4" w:space="0" w:color="auto"/>
              <w:bottom w:val="single" w:sz="4" w:space="0" w:color="auto"/>
              <w:right w:val="single" w:sz="4" w:space="0" w:color="auto"/>
            </w:tcBorders>
          </w:tcPr>
          <w:p w:rsidR="00C529EA" w:rsidRPr="00E33A72" w:rsidRDefault="00C529EA" w:rsidP="00E33A72">
            <w:pPr>
              <w:jc w:val="both"/>
              <w:rPr>
                <w:rFonts w:eastAsia="Courier New"/>
                <w:sz w:val="24"/>
                <w:szCs w:val="24"/>
              </w:rPr>
            </w:pPr>
            <w:r w:rsidRPr="00E33A72">
              <w:rPr>
                <w:rFonts w:eastAsia="Courier New"/>
                <w:sz w:val="24"/>
                <w:szCs w:val="24"/>
              </w:rPr>
              <w:lastRenderedPageBreak/>
              <w:t>-</w:t>
            </w:r>
          </w:p>
        </w:tc>
      </w:tr>
    </w:tbl>
    <w:p w:rsidR="00C529EA" w:rsidRPr="00C529EA" w:rsidRDefault="00E33A72" w:rsidP="00E33A72">
      <w:pPr>
        <w:ind w:right="-596" w:hanging="567"/>
        <w:contextualSpacing/>
        <w:jc w:val="right"/>
      </w:pPr>
      <w:r>
        <w:t>».</w:t>
      </w:r>
    </w:p>
    <w:p w:rsidR="0016155A" w:rsidRDefault="0016155A" w:rsidP="00D57664">
      <w:pPr>
        <w:rPr>
          <w:szCs w:val="20"/>
        </w:rPr>
      </w:pPr>
    </w:p>
    <w:sectPr w:rsidR="0016155A" w:rsidSect="009A40E6">
      <w:headerReference w:type="default" r:id="rId11"/>
      <w:pgSz w:w="16840" w:h="11907" w:orient="landscape" w:code="9"/>
      <w:pgMar w:top="1701"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48DF" w:rsidRDefault="005D48DF">
      <w:r>
        <w:separator/>
      </w:r>
    </w:p>
  </w:endnote>
  <w:endnote w:type="continuationSeparator" w:id="0">
    <w:p w:rsidR="005D48DF" w:rsidRDefault="005D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48DF" w:rsidRDefault="005D48DF">
      <w:r>
        <w:separator/>
      </w:r>
    </w:p>
  </w:footnote>
  <w:footnote w:type="continuationSeparator" w:id="0">
    <w:p w:rsidR="005D48DF" w:rsidRDefault="005D4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0E6" w:rsidRPr="00A15560" w:rsidRDefault="009A40E6">
    <w:pPr>
      <w:pStyle w:val="a4"/>
      <w:jc w:val="center"/>
    </w:pPr>
    <w:r w:rsidRPr="00A15560">
      <w:fldChar w:fldCharType="begin"/>
    </w:r>
    <w:r w:rsidRPr="00A15560">
      <w:instrText>PAGE   \* MERGEFORMAT</w:instrText>
    </w:r>
    <w:r w:rsidRPr="00A15560">
      <w:fldChar w:fldCharType="separate"/>
    </w:r>
    <w:r w:rsidR="00CF7249">
      <w:rPr>
        <w:noProof/>
      </w:rPr>
      <w:t>1</w:t>
    </w:r>
    <w:r w:rsidRPr="00A15560">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9A40E6" w:rsidRDefault="009A40E6" w:rsidP="004B7D3E">
        <w:pPr>
          <w:pStyle w:val="a4"/>
          <w:jc w:val="center"/>
        </w:pPr>
        <w:r>
          <w:fldChar w:fldCharType="begin"/>
        </w:r>
        <w:r>
          <w:instrText>PAGE   \* MERGEFORMAT</w:instrText>
        </w:r>
        <w:r>
          <w:fldChar w:fldCharType="separate"/>
        </w:r>
        <w:r w:rsidR="00CF7249">
          <w:rPr>
            <w:noProof/>
          </w:rPr>
          <w:t>17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2A4D03E4"/>
    <w:multiLevelType w:val="multilevel"/>
    <w:tmpl w:val="8D8A6EFA"/>
    <w:lvl w:ilvl="0">
      <w:start w:val="1"/>
      <w:numFmt w:val="decimal"/>
      <w:lvlText w:val="%1."/>
      <w:lvlJc w:val="left"/>
      <w:pPr>
        <w:ind w:left="1033" w:hanging="465"/>
      </w:pPr>
      <w:rPr>
        <w:rFonts w:hint="default"/>
      </w:rPr>
    </w:lvl>
    <w:lvl w:ilvl="1">
      <w:start w:val="1"/>
      <w:numFmt w:val="decimal"/>
      <w:isLgl/>
      <w:lvlText w:val="%1.%2."/>
      <w:lvlJc w:val="left"/>
      <w:pPr>
        <w:ind w:left="57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5"/>
  </w:num>
  <w:num w:numId="2">
    <w:abstractNumId w:val="5"/>
    <w:lvlOverride w:ilvl="0">
      <w:startOverride w:val="5"/>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A7515"/>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4EBA"/>
    <w:rsid w:val="004360F3"/>
    <w:rsid w:val="00436773"/>
    <w:rsid w:val="00436F7F"/>
    <w:rsid w:val="0044068E"/>
    <w:rsid w:val="00442913"/>
    <w:rsid w:val="004432B9"/>
    <w:rsid w:val="00444A6E"/>
    <w:rsid w:val="00445046"/>
    <w:rsid w:val="00453459"/>
    <w:rsid w:val="004538DE"/>
    <w:rsid w:val="004574BE"/>
    <w:rsid w:val="004639AE"/>
    <w:rsid w:val="00463A57"/>
    <w:rsid w:val="00466A2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B73E9"/>
    <w:rsid w:val="005C026A"/>
    <w:rsid w:val="005C2152"/>
    <w:rsid w:val="005C34BC"/>
    <w:rsid w:val="005C3606"/>
    <w:rsid w:val="005C3741"/>
    <w:rsid w:val="005C40B7"/>
    <w:rsid w:val="005C7ADD"/>
    <w:rsid w:val="005D0B71"/>
    <w:rsid w:val="005D44A4"/>
    <w:rsid w:val="005D48DF"/>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0E6"/>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29EA"/>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1D5F"/>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249"/>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A72"/>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c">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C529EA"/>
  </w:style>
  <w:style w:type="table" w:customStyle="1" w:styleId="82">
    <w:name w:val="Сетка таблицы8"/>
    <w:basedOn w:val="a2"/>
    <w:next w:val="ab"/>
    <w:uiPriority w:val="59"/>
    <w:rsid w:val="00C529E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Абзац списка Знак"/>
    <w:link w:val="afffff4"/>
    <w:uiPriority w:val="34"/>
    <w:rsid w:val="00C529EA"/>
    <w:rPr>
      <w:sz w:val="24"/>
      <w:szCs w:val="24"/>
      <w:lang w:eastAsia="ar-SA"/>
    </w:rPr>
  </w:style>
  <w:style w:type="numbering" w:customStyle="1" w:styleId="117">
    <w:name w:val="Нет списка11"/>
    <w:next w:val="a3"/>
    <w:uiPriority w:val="99"/>
    <w:semiHidden/>
    <w:unhideWhenUsed/>
    <w:rsid w:val="00C529EA"/>
  </w:style>
  <w:style w:type="numbering" w:customStyle="1" w:styleId="21f3">
    <w:name w:val="Нет списка21"/>
    <w:next w:val="a3"/>
    <w:uiPriority w:val="99"/>
    <w:semiHidden/>
    <w:unhideWhenUsed/>
    <w:rsid w:val="00C529EA"/>
  </w:style>
  <w:style w:type="numbering" w:customStyle="1" w:styleId="1112">
    <w:name w:val="Нет списка111"/>
    <w:next w:val="a3"/>
    <w:uiPriority w:val="99"/>
    <w:semiHidden/>
    <w:unhideWhenUsed/>
    <w:rsid w:val="00C529EA"/>
  </w:style>
  <w:style w:type="numbering" w:customStyle="1" w:styleId="31b">
    <w:name w:val="Нет списка31"/>
    <w:next w:val="a3"/>
    <w:uiPriority w:val="99"/>
    <w:semiHidden/>
    <w:unhideWhenUsed/>
    <w:rsid w:val="00C529EA"/>
  </w:style>
  <w:style w:type="numbering" w:customStyle="1" w:styleId="413">
    <w:name w:val="Нет списка41"/>
    <w:next w:val="a3"/>
    <w:uiPriority w:val="99"/>
    <w:semiHidden/>
    <w:unhideWhenUsed/>
    <w:rsid w:val="00C529EA"/>
  </w:style>
  <w:style w:type="numbering" w:customStyle="1" w:styleId="126">
    <w:name w:val="Нет списка12"/>
    <w:next w:val="a3"/>
    <w:uiPriority w:val="99"/>
    <w:semiHidden/>
    <w:unhideWhenUsed/>
    <w:rsid w:val="00C529EA"/>
  </w:style>
  <w:style w:type="paragraph" w:customStyle="1" w:styleId="formattext">
    <w:name w:val="formattext"/>
    <w:basedOn w:val="a"/>
    <w:rsid w:val="00C529EA"/>
    <w:pPr>
      <w:spacing w:before="100" w:beforeAutospacing="1" w:after="100" w:afterAutospacing="1"/>
    </w:pPr>
    <w:rPr>
      <w:rFonts w:eastAsia="Calibri"/>
      <w:sz w:val="24"/>
      <w:szCs w:val="24"/>
    </w:rPr>
  </w:style>
  <w:style w:type="table" w:customStyle="1" w:styleId="127">
    <w:name w:val="Сетка таблицы12"/>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C529EA"/>
  </w:style>
  <w:style w:type="numbering" w:customStyle="1" w:styleId="133">
    <w:name w:val="Нет списка13"/>
    <w:next w:val="a3"/>
    <w:uiPriority w:val="99"/>
    <w:semiHidden/>
    <w:unhideWhenUsed/>
    <w:rsid w:val="00C529EA"/>
  </w:style>
  <w:style w:type="numbering" w:customStyle="1" w:styleId="2113">
    <w:name w:val="Нет списка211"/>
    <w:next w:val="a3"/>
    <w:uiPriority w:val="99"/>
    <w:semiHidden/>
    <w:unhideWhenUsed/>
    <w:rsid w:val="00C529EA"/>
  </w:style>
  <w:style w:type="numbering" w:customStyle="1" w:styleId="11110">
    <w:name w:val="Нет списка1111"/>
    <w:next w:val="a3"/>
    <w:uiPriority w:val="99"/>
    <w:semiHidden/>
    <w:unhideWhenUsed/>
    <w:rsid w:val="00C529EA"/>
  </w:style>
  <w:style w:type="numbering" w:customStyle="1" w:styleId="3110">
    <w:name w:val="Нет списка311"/>
    <w:next w:val="a3"/>
    <w:uiPriority w:val="99"/>
    <w:semiHidden/>
    <w:unhideWhenUsed/>
    <w:rsid w:val="00C529EA"/>
  </w:style>
  <w:style w:type="numbering" w:customStyle="1" w:styleId="4110">
    <w:name w:val="Нет списка411"/>
    <w:next w:val="a3"/>
    <w:uiPriority w:val="99"/>
    <w:semiHidden/>
    <w:unhideWhenUsed/>
    <w:rsid w:val="00C529EA"/>
  </w:style>
  <w:style w:type="numbering" w:customStyle="1" w:styleId="1210">
    <w:name w:val="Нет списка121"/>
    <w:next w:val="a3"/>
    <w:uiPriority w:val="99"/>
    <w:semiHidden/>
    <w:unhideWhenUsed/>
    <w:rsid w:val="00C529EA"/>
  </w:style>
  <w:style w:type="table" w:customStyle="1" w:styleId="21f4">
    <w:name w:val="Сетка таблицы21"/>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C529EA"/>
  </w:style>
  <w:style w:type="numbering" w:customStyle="1" w:styleId="143">
    <w:name w:val="Нет списка14"/>
    <w:next w:val="a3"/>
    <w:uiPriority w:val="99"/>
    <w:semiHidden/>
    <w:unhideWhenUsed/>
    <w:rsid w:val="00C529EA"/>
  </w:style>
  <w:style w:type="numbering" w:customStyle="1" w:styleId="227">
    <w:name w:val="Нет списка22"/>
    <w:next w:val="a3"/>
    <w:uiPriority w:val="99"/>
    <w:semiHidden/>
    <w:unhideWhenUsed/>
    <w:rsid w:val="00C529EA"/>
  </w:style>
  <w:style w:type="numbering" w:customStyle="1" w:styleId="1121">
    <w:name w:val="Нет списка112"/>
    <w:next w:val="a3"/>
    <w:uiPriority w:val="99"/>
    <w:semiHidden/>
    <w:unhideWhenUsed/>
    <w:rsid w:val="00C529EA"/>
  </w:style>
  <w:style w:type="numbering" w:customStyle="1" w:styleId="322">
    <w:name w:val="Нет списка32"/>
    <w:next w:val="a3"/>
    <w:uiPriority w:val="99"/>
    <w:semiHidden/>
    <w:unhideWhenUsed/>
    <w:rsid w:val="00C529EA"/>
  </w:style>
  <w:style w:type="numbering" w:customStyle="1" w:styleId="420">
    <w:name w:val="Нет списка42"/>
    <w:next w:val="a3"/>
    <w:uiPriority w:val="99"/>
    <w:semiHidden/>
    <w:unhideWhenUsed/>
    <w:rsid w:val="00C529EA"/>
  </w:style>
  <w:style w:type="numbering" w:customStyle="1" w:styleId="1220">
    <w:name w:val="Нет списка122"/>
    <w:next w:val="a3"/>
    <w:uiPriority w:val="99"/>
    <w:semiHidden/>
    <w:unhideWhenUsed/>
    <w:rsid w:val="00C529EA"/>
  </w:style>
  <w:style w:type="table" w:customStyle="1" w:styleId="414">
    <w:name w:val="Сетка таблицы41"/>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529EA"/>
  </w:style>
  <w:style w:type="numbering" w:customStyle="1" w:styleId="150">
    <w:name w:val="Нет списка15"/>
    <w:next w:val="a3"/>
    <w:uiPriority w:val="99"/>
    <w:semiHidden/>
    <w:unhideWhenUsed/>
    <w:rsid w:val="00C529EA"/>
  </w:style>
  <w:style w:type="numbering" w:customStyle="1" w:styleId="234">
    <w:name w:val="Нет списка23"/>
    <w:next w:val="a3"/>
    <w:uiPriority w:val="99"/>
    <w:semiHidden/>
    <w:unhideWhenUsed/>
    <w:rsid w:val="00C529EA"/>
  </w:style>
  <w:style w:type="numbering" w:customStyle="1" w:styleId="1130">
    <w:name w:val="Нет списка113"/>
    <w:next w:val="a3"/>
    <w:uiPriority w:val="99"/>
    <w:semiHidden/>
    <w:unhideWhenUsed/>
    <w:rsid w:val="00C529EA"/>
  </w:style>
  <w:style w:type="numbering" w:customStyle="1" w:styleId="331">
    <w:name w:val="Нет списка33"/>
    <w:next w:val="a3"/>
    <w:uiPriority w:val="99"/>
    <w:semiHidden/>
    <w:unhideWhenUsed/>
    <w:rsid w:val="00C529EA"/>
  </w:style>
  <w:style w:type="numbering" w:customStyle="1" w:styleId="430">
    <w:name w:val="Нет списка43"/>
    <w:next w:val="a3"/>
    <w:uiPriority w:val="99"/>
    <w:semiHidden/>
    <w:unhideWhenUsed/>
    <w:rsid w:val="00C529EA"/>
  </w:style>
  <w:style w:type="numbering" w:customStyle="1" w:styleId="1230">
    <w:name w:val="Нет списка123"/>
    <w:next w:val="a3"/>
    <w:uiPriority w:val="99"/>
    <w:semiHidden/>
    <w:unhideWhenUsed/>
    <w:rsid w:val="00C529EA"/>
  </w:style>
  <w:style w:type="table" w:customStyle="1" w:styleId="520">
    <w:name w:val="Сетка таблицы52"/>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3"/>
    <w:uiPriority w:val="99"/>
    <w:semiHidden/>
    <w:unhideWhenUsed/>
    <w:rsid w:val="00C529EA"/>
  </w:style>
  <w:style w:type="numbering" w:customStyle="1" w:styleId="1310">
    <w:name w:val="Нет списка131"/>
    <w:next w:val="a3"/>
    <w:uiPriority w:val="99"/>
    <w:semiHidden/>
    <w:unhideWhenUsed/>
    <w:rsid w:val="00C529EA"/>
  </w:style>
  <w:style w:type="numbering" w:customStyle="1" w:styleId="21110">
    <w:name w:val="Нет списка2111"/>
    <w:next w:val="a3"/>
    <w:uiPriority w:val="99"/>
    <w:semiHidden/>
    <w:unhideWhenUsed/>
    <w:rsid w:val="00C529EA"/>
  </w:style>
  <w:style w:type="numbering" w:customStyle="1" w:styleId="11111">
    <w:name w:val="Нет списка11111"/>
    <w:next w:val="a3"/>
    <w:uiPriority w:val="99"/>
    <w:semiHidden/>
    <w:unhideWhenUsed/>
    <w:rsid w:val="00C529EA"/>
  </w:style>
  <w:style w:type="numbering" w:customStyle="1" w:styleId="3111">
    <w:name w:val="Нет списка3111"/>
    <w:next w:val="a3"/>
    <w:uiPriority w:val="99"/>
    <w:semiHidden/>
    <w:unhideWhenUsed/>
    <w:rsid w:val="00C529EA"/>
  </w:style>
  <w:style w:type="numbering" w:customStyle="1" w:styleId="4111">
    <w:name w:val="Нет списка4111"/>
    <w:next w:val="a3"/>
    <w:uiPriority w:val="99"/>
    <w:semiHidden/>
    <w:unhideWhenUsed/>
    <w:rsid w:val="00C529EA"/>
  </w:style>
  <w:style w:type="numbering" w:customStyle="1" w:styleId="1211">
    <w:name w:val="Нет списка1211"/>
    <w:next w:val="a3"/>
    <w:uiPriority w:val="99"/>
    <w:semiHidden/>
    <w:unhideWhenUsed/>
    <w:rsid w:val="00C529EA"/>
  </w:style>
  <w:style w:type="table" w:customStyle="1" w:styleId="11120">
    <w:name w:val="Сетка таблицы1112"/>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2"/>
    <w:next w:val="ab"/>
    <w:uiPriority w:val="59"/>
    <w:rsid w:val="00C529E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rsid w:val="00C529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sz w:val="18"/>
      <w:szCs w:val="18"/>
    </w:rPr>
  </w:style>
  <w:style w:type="paragraph" w:customStyle="1" w:styleId="xl184">
    <w:name w:val="xl184"/>
    <w:basedOn w:val="a"/>
    <w:rsid w:val="00C52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85">
    <w:name w:val="xl185"/>
    <w:basedOn w:val="a"/>
    <w:rsid w:val="00C529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6933C"/>
      <w:sz w:val="18"/>
      <w:szCs w:val="18"/>
    </w:rPr>
  </w:style>
  <w:style w:type="paragraph" w:customStyle="1" w:styleId="xl186">
    <w:name w:val="xl186"/>
    <w:basedOn w:val="a"/>
    <w:rsid w:val="00C529E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FF0000"/>
      <w:sz w:val="18"/>
      <w:szCs w:val="18"/>
    </w:rPr>
  </w:style>
  <w:style w:type="paragraph" w:customStyle="1" w:styleId="xl187">
    <w:name w:val="xl187"/>
    <w:basedOn w:val="a"/>
    <w:rsid w:val="00C529E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color w:val="76933C"/>
      <w:sz w:val="18"/>
      <w:szCs w:val="18"/>
    </w:rPr>
  </w:style>
  <w:style w:type="paragraph" w:customStyle="1" w:styleId="msonormal0">
    <w:name w:val="msonormal"/>
    <w:basedOn w:val="a"/>
    <w:rsid w:val="00C529E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54292-D2DF-4A2D-9145-2325E139E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2621</Words>
  <Characters>14942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2021-12-23T13:00:00Z</dcterms:created>
  <dcterms:modified xsi:type="dcterms:W3CDTF">2021-12-23T13:00:00Z</dcterms:modified>
</cp:coreProperties>
</file>